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A8EB1" w14:textId="77777777" w:rsidR="003C212D" w:rsidRDefault="003C212D" w:rsidP="006D60EF">
      <w:pPr>
        <w:pStyle w:val="NoSpacing"/>
      </w:pPr>
    </w:p>
    <w:p w14:paraId="2C2A8EB2" w14:textId="77777777" w:rsidR="003C212D" w:rsidRDefault="003C212D">
      <w:pPr>
        <w:pStyle w:val="BodyText"/>
        <w:rPr>
          <w:rFonts w:ascii="Times New Roman"/>
          <w:sz w:val="20"/>
        </w:rPr>
      </w:pPr>
    </w:p>
    <w:p w14:paraId="2C2A8EB3" w14:textId="77777777" w:rsidR="003C212D" w:rsidRDefault="003C212D">
      <w:pPr>
        <w:pStyle w:val="BodyText"/>
        <w:rPr>
          <w:rFonts w:ascii="Times New Roman"/>
          <w:sz w:val="20"/>
        </w:rPr>
      </w:pPr>
    </w:p>
    <w:p w14:paraId="2C2A8EB4" w14:textId="77777777" w:rsidR="003C212D" w:rsidRDefault="003C212D">
      <w:pPr>
        <w:pStyle w:val="BodyText"/>
        <w:rPr>
          <w:rFonts w:ascii="Times New Roman"/>
          <w:sz w:val="20"/>
        </w:rPr>
      </w:pPr>
    </w:p>
    <w:p w14:paraId="2C2A8EB5" w14:textId="77777777" w:rsidR="003C212D" w:rsidRDefault="003C212D">
      <w:pPr>
        <w:pStyle w:val="BodyText"/>
        <w:rPr>
          <w:rFonts w:ascii="Times New Roman"/>
          <w:sz w:val="20"/>
        </w:rPr>
      </w:pPr>
    </w:p>
    <w:p w14:paraId="2C2A8EB6" w14:textId="77777777" w:rsidR="003C212D" w:rsidRDefault="003C212D">
      <w:pPr>
        <w:pStyle w:val="BodyText"/>
        <w:rPr>
          <w:rFonts w:ascii="Times New Roman"/>
          <w:sz w:val="20"/>
        </w:rPr>
      </w:pPr>
    </w:p>
    <w:p w14:paraId="2C2A8EB7" w14:textId="77777777" w:rsidR="003C212D" w:rsidRDefault="003C212D">
      <w:pPr>
        <w:pStyle w:val="BodyText"/>
        <w:rPr>
          <w:rFonts w:ascii="Times New Roman"/>
          <w:sz w:val="20"/>
        </w:rPr>
      </w:pPr>
    </w:p>
    <w:p w14:paraId="2C2A8EBC" w14:textId="77777777" w:rsidR="00F207E3" w:rsidRDefault="00F207E3" w:rsidP="00641CB6">
      <w:pPr>
        <w:spacing w:before="84"/>
        <w:rPr>
          <w:rFonts w:ascii="Verdana" w:hAnsi="Verdana"/>
          <w:b/>
          <w:color w:val="004990"/>
          <w:sz w:val="72"/>
          <w:szCs w:val="72"/>
        </w:rPr>
      </w:pPr>
    </w:p>
    <w:p w14:paraId="2C2A8EBD" w14:textId="79133779" w:rsidR="003C212D" w:rsidRPr="005B743C" w:rsidRDefault="6380C3E2" w:rsidP="451E4650">
      <w:pPr>
        <w:spacing w:before="84"/>
        <w:ind w:left="239"/>
        <w:jc w:val="center"/>
        <w:rPr>
          <w:rFonts w:ascii="Verdana" w:hAnsi="Verdana"/>
          <w:b/>
          <w:bCs/>
          <w:color w:val="004990"/>
          <w:sz w:val="56"/>
          <w:szCs w:val="56"/>
        </w:rPr>
      </w:pPr>
      <w:r w:rsidRPr="005B743C">
        <w:rPr>
          <w:rFonts w:ascii="Verdana" w:hAnsi="Verdana"/>
          <w:b/>
          <w:bCs/>
          <w:color w:val="004990"/>
          <w:sz w:val="56"/>
          <w:szCs w:val="56"/>
        </w:rPr>
        <w:t>Equal</w:t>
      </w:r>
      <w:r w:rsidR="66B40A74" w:rsidRPr="005B743C">
        <w:rPr>
          <w:rFonts w:ascii="Verdana" w:hAnsi="Verdana"/>
          <w:b/>
          <w:bCs/>
          <w:color w:val="004990"/>
          <w:sz w:val="56"/>
          <w:szCs w:val="56"/>
        </w:rPr>
        <w:t>ity</w:t>
      </w:r>
      <w:r w:rsidR="07D9E616" w:rsidRPr="005B743C">
        <w:rPr>
          <w:rFonts w:ascii="Verdana" w:hAnsi="Verdana"/>
          <w:b/>
          <w:bCs/>
          <w:color w:val="004990"/>
          <w:sz w:val="56"/>
          <w:szCs w:val="56"/>
        </w:rPr>
        <w:t>,</w:t>
      </w:r>
      <w:r w:rsidR="66B40A74" w:rsidRPr="005B743C">
        <w:rPr>
          <w:rFonts w:ascii="Verdana" w:hAnsi="Verdana"/>
          <w:b/>
          <w:bCs/>
          <w:color w:val="004990"/>
          <w:sz w:val="56"/>
          <w:szCs w:val="56"/>
        </w:rPr>
        <w:t xml:space="preserve"> </w:t>
      </w:r>
      <w:r w:rsidR="003D6044" w:rsidRPr="005B743C">
        <w:rPr>
          <w:rFonts w:ascii="Verdana" w:hAnsi="Verdana"/>
          <w:b/>
          <w:bCs/>
          <w:color w:val="004990"/>
          <w:sz w:val="56"/>
          <w:szCs w:val="56"/>
        </w:rPr>
        <w:t>Diversity,</w:t>
      </w:r>
      <w:r w:rsidR="07D9E616" w:rsidRPr="005B743C">
        <w:rPr>
          <w:rFonts w:ascii="Verdana" w:hAnsi="Verdana"/>
          <w:b/>
          <w:bCs/>
          <w:color w:val="004990"/>
          <w:sz w:val="56"/>
          <w:szCs w:val="56"/>
        </w:rPr>
        <w:t xml:space="preserve"> and Inclusion</w:t>
      </w:r>
      <w:r w:rsidR="7D70A416" w:rsidRPr="005B743C">
        <w:rPr>
          <w:rFonts w:ascii="Verdana" w:hAnsi="Verdana"/>
          <w:b/>
          <w:bCs/>
          <w:color w:val="004990"/>
          <w:sz w:val="56"/>
          <w:szCs w:val="56"/>
        </w:rPr>
        <w:t xml:space="preserve"> Policy</w:t>
      </w:r>
    </w:p>
    <w:p w14:paraId="2C2A8EBE" w14:textId="77777777" w:rsidR="003C212D" w:rsidRPr="00E75C8C" w:rsidRDefault="003C212D">
      <w:pPr>
        <w:pStyle w:val="BodyText"/>
        <w:spacing w:before="7"/>
        <w:rPr>
          <w:rFonts w:ascii="Verdana" w:hAnsi="Verdana"/>
          <w:b/>
          <w:sz w:val="51"/>
        </w:rPr>
      </w:pPr>
    </w:p>
    <w:p w14:paraId="2C2A8EBF" w14:textId="77777777" w:rsidR="00E75C8C" w:rsidRDefault="00E75C8C" w:rsidP="00FE62E7">
      <w:pPr>
        <w:jc w:val="both"/>
        <w:rPr>
          <w:rFonts w:ascii="Verdana" w:hAnsi="Verdana"/>
          <w:sz w:val="36"/>
        </w:rPr>
      </w:pPr>
    </w:p>
    <w:p w14:paraId="2C2A8EC0" w14:textId="77777777" w:rsidR="00E75C8C" w:rsidRDefault="00E75C8C" w:rsidP="00FE62E7">
      <w:pPr>
        <w:jc w:val="both"/>
        <w:rPr>
          <w:rFonts w:ascii="Verdana" w:hAnsi="Verdana"/>
          <w:sz w:val="36"/>
        </w:rPr>
      </w:pPr>
    </w:p>
    <w:p w14:paraId="2C2A8ECE" w14:textId="40D1EDFB" w:rsidR="004F6154" w:rsidRPr="005B743C" w:rsidRDefault="541E5C04" w:rsidP="009F46E5">
      <w:pPr>
        <w:jc w:val="center"/>
        <w:rPr>
          <w:rFonts w:ascii="Verdana" w:hAnsi="Verdana"/>
          <w:color w:val="004990"/>
          <w:sz w:val="44"/>
          <w:szCs w:val="44"/>
        </w:rPr>
      </w:pPr>
      <w:r w:rsidRPr="005B743C">
        <w:rPr>
          <w:rFonts w:ascii="Verdana" w:hAnsi="Verdana"/>
          <w:color w:val="004990"/>
          <w:sz w:val="44"/>
          <w:szCs w:val="44"/>
        </w:rPr>
        <w:t>September 202</w:t>
      </w:r>
      <w:r w:rsidR="708A60A7" w:rsidRPr="005B743C">
        <w:rPr>
          <w:rFonts w:ascii="Verdana" w:hAnsi="Verdana"/>
          <w:color w:val="004990"/>
          <w:sz w:val="44"/>
          <w:szCs w:val="44"/>
        </w:rPr>
        <w:t>1</w:t>
      </w:r>
      <w:r w:rsidR="009F46E5" w:rsidRPr="005B743C">
        <w:rPr>
          <w:rFonts w:ascii="Verdana" w:hAnsi="Verdana"/>
          <w:color w:val="004990"/>
          <w:sz w:val="44"/>
          <w:szCs w:val="44"/>
        </w:rPr>
        <w:t xml:space="preserve"> -</w:t>
      </w:r>
      <w:r w:rsidRPr="005B743C">
        <w:rPr>
          <w:rFonts w:ascii="Verdana" w:hAnsi="Verdana"/>
          <w:color w:val="004990"/>
          <w:sz w:val="44"/>
          <w:szCs w:val="44"/>
        </w:rPr>
        <w:t xml:space="preserve"> </w:t>
      </w:r>
      <w:r w:rsidR="456F2C33" w:rsidRPr="005B743C">
        <w:rPr>
          <w:rFonts w:ascii="Verdana" w:hAnsi="Verdana"/>
          <w:color w:val="004990"/>
          <w:sz w:val="44"/>
          <w:szCs w:val="44"/>
        </w:rPr>
        <w:t>September 202</w:t>
      </w:r>
      <w:r w:rsidR="00641CB6" w:rsidRPr="005B743C">
        <w:rPr>
          <w:rFonts w:ascii="Verdana" w:hAnsi="Verdana"/>
          <w:color w:val="004990"/>
          <w:sz w:val="44"/>
          <w:szCs w:val="44"/>
        </w:rPr>
        <w:t>4</w:t>
      </w:r>
    </w:p>
    <w:p w14:paraId="2C2A8ECF" w14:textId="77777777" w:rsidR="004F6154" w:rsidRPr="00E75C8C" w:rsidRDefault="004F6154" w:rsidP="004F6154">
      <w:pPr>
        <w:jc w:val="both"/>
        <w:rPr>
          <w:rFonts w:ascii="Verdana" w:eastAsia="Times New Roman" w:hAnsi="Verdana"/>
          <w:b/>
          <w:i/>
          <w:iCs/>
          <w:sz w:val="20"/>
          <w:szCs w:val="20"/>
        </w:rPr>
      </w:pPr>
    </w:p>
    <w:p w14:paraId="2C2A8EDB" w14:textId="77777777" w:rsidR="001E27F6" w:rsidRDefault="001E27F6">
      <w:pPr>
        <w:rPr>
          <w:rFonts w:ascii="Verdana" w:eastAsia="Times New Roman" w:hAnsi="Verdana"/>
          <w:b/>
          <w:i/>
          <w:iCs/>
          <w:sz w:val="20"/>
          <w:szCs w:val="20"/>
        </w:rPr>
      </w:pPr>
    </w:p>
    <w:p w14:paraId="24062C66" w14:textId="1BE2153B" w:rsidR="001E27F6" w:rsidRDefault="001E27F6">
      <w:pPr>
        <w:rPr>
          <w:rFonts w:ascii="Verdana" w:eastAsia="Times New Roman" w:hAnsi="Verdana"/>
          <w:b/>
          <w:i/>
          <w:iCs/>
          <w:sz w:val="20"/>
          <w:szCs w:val="20"/>
        </w:rPr>
      </w:pPr>
      <w:r>
        <w:rPr>
          <w:rFonts w:ascii="Verdana" w:eastAsia="Times New Roman" w:hAnsi="Verdana"/>
          <w:b/>
          <w:i/>
          <w:iCs/>
          <w:sz w:val="20"/>
          <w:szCs w:val="20"/>
        </w:rPr>
        <w:br w:type="page"/>
      </w:r>
    </w:p>
    <w:p w14:paraId="4B5547EF" w14:textId="77777777" w:rsidR="001E27F6" w:rsidRDefault="001E27F6">
      <w:pPr>
        <w:rPr>
          <w:rFonts w:ascii="Verdana" w:hAnsi="Verdana" w:cs="AUdimat-Regular"/>
          <w:b/>
          <w:sz w:val="28"/>
          <w:szCs w:val="28"/>
          <w:u w:val="single"/>
        </w:rPr>
      </w:pPr>
    </w:p>
    <w:p w14:paraId="2C2A8EDC" w14:textId="4053EB09" w:rsidR="004F6154" w:rsidRPr="005B743C" w:rsidRDefault="00637416" w:rsidP="004F6154">
      <w:pPr>
        <w:adjustRightInd w:val="0"/>
        <w:spacing w:after="113" w:line="264" w:lineRule="auto"/>
        <w:jc w:val="center"/>
        <w:rPr>
          <w:rFonts w:ascii="Verdana" w:hAnsi="Verdana" w:cs="AUdimat-Regular"/>
          <w:b/>
          <w:sz w:val="28"/>
          <w:szCs w:val="28"/>
          <w:u w:val="single"/>
        </w:rPr>
      </w:pPr>
      <w:r w:rsidRPr="005B743C">
        <w:rPr>
          <w:rFonts w:ascii="Verdana" w:hAnsi="Verdana" w:cs="AUdimat-Regular"/>
          <w:b/>
          <w:sz w:val="28"/>
          <w:szCs w:val="28"/>
          <w:u w:val="single"/>
        </w:rPr>
        <w:t>OUR TRUST PRAYER</w:t>
      </w:r>
    </w:p>
    <w:p w14:paraId="2C2A8EDD" w14:textId="77777777" w:rsidR="004F6154" w:rsidRPr="005B743C" w:rsidRDefault="004F6154" w:rsidP="005B743C">
      <w:pPr>
        <w:adjustRightInd w:val="0"/>
        <w:spacing w:after="113" w:line="360" w:lineRule="auto"/>
        <w:jc w:val="center"/>
        <w:rPr>
          <w:rFonts w:ascii="Verdana" w:hAnsi="Verdana" w:cs="AUdimat-Regular"/>
          <w:b/>
          <w:sz w:val="28"/>
          <w:szCs w:val="28"/>
        </w:rPr>
      </w:pPr>
    </w:p>
    <w:p w14:paraId="4C594D4C" w14:textId="547DC1F5" w:rsidR="05265F3B" w:rsidRPr="005B743C" w:rsidRDefault="05265F3B" w:rsidP="005B743C">
      <w:pPr>
        <w:spacing w:line="360" w:lineRule="auto"/>
        <w:jc w:val="center"/>
        <w:rPr>
          <w:rFonts w:ascii="Verdana" w:eastAsia="Verdana" w:hAnsi="Verdana" w:cs="Verdana"/>
          <w:color w:val="000000" w:themeColor="text1"/>
          <w:sz w:val="28"/>
          <w:szCs w:val="28"/>
        </w:rPr>
      </w:pPr>
      <w:r w:rsidRPr="005B743C">
        <w:rPr>
          <w:rFonts w:ascii="Verdana" w:eastAsia="Verdana" w:hAnsi="Verdana" w:cs="Verdana"/>
          <w:color w:val="000000" w:themeColor="text1"/>
          <w:sz w:val="28"/>
          <w:szCs w:val="28"/>
        </w:rPr>
        <w:t xml:space="preserve">Heavenly Father,  </w:t>
      </w:r>
    </w:p>
    <w:p w14:paraId="2B6F8DF3" w14:textId="45434200" w:rsidR="05265F3B" w:rsidRPr="005B743C" w:rsidRDefault="05265F3B" w:rsidP="005B743C">
      <w:pPr>
        <w:spacing w:line="360" w:lineRule="auto"/>
        <w:jc w:val="center"/>
        <w:rPr>
          <w:rFonts w:ascii="Verdana" w:eastAsia="Verdana" w:hAnsi="Verdana" w:cs="Verdana"/>
          <w:color w:val="000000" w:themeColor="text1"/>
          <w:sz w:val="28"/>
          <w:szCs w:val="28"/>
        </w:rPr>
      </w:pPr>
      <w:r w:rsidRPr="005B743C">
        <w:rPr>
          <w:rFonts w:ascii="Verdana" w:eastAsia="Verdana" w:hAnsi="Verdana" w:cs="Verdana"/>
          <w:color w:val="000000" w:themeColor="text1"/>
          <w:sz w:val="28"/>
          <w:szCs w:val="28"/>
        </w:rPr>
        <w:t xml:space="preserve">Let peace, friendship and love grow in our schools.  </w:t>
      </w:r>
    </w:p>
    <w:p w14:paraId="28FCD729" w14:textId="4B903C9B" w:rsidR="05265F3B" w:rsidRPr="005B743C" w:rsidRDefault="05265F3B" w:rsidP="005B743C">
      <w:pPr>
        <w:spacing w:line="360" w:lineRule="auto"/>
        <w:jc w:val="center"/>
        <w:rPr>
          <w:rFonts w:ascii="Verdana" w:eastAsia="Verdana" w:hAnsi="Verdana" w:cs="Verdana"/>
          <w:color w:val="000000" w:themeColor="text1"/>
          <w:sz w:val="28"/>
          <w:szCs w:val="28"/>
        </w:rPr>
      </w:pPr>
      <w:r w:rsidRPr="005B743C">
        <w:rPr>
          <w:rFonts w:ascii="Verdana" w:eastAsia="Verdana" w:hAnsi="Verdana" w:cs="Verdana"/>
          <w:color w:val="000000" w:themeColor="text1"/>
          <w:sz w:val="28"/>
          <w:szCs w:val="28"/>
        </w:rPr>
        <w:t xml:space="preserve">Send the Holy Spirit to give  </w:t>
      </w:r>
    </w:p>
    <w:p w14:paraId="211BBCA5" w14:textId="6E7D0F6F" w:rsidR="05265F3B" w:rsidRPr="005B743C" w:rsidRDefault="05265F3B" w:rsidP="005B743C">
      <w:pPr>
        <w:spacing w:line="360" w:lineRule="auto"/>
        <w:jc w:val="center"/>
        <w:rPr>
          <w:rFonts w:ascii="Verdana" w:eastAsia="Verdana" w:hAnsi="Verdana" w:cs="Verdana"/>
          <w:color w:val="000000" w:themeColor="text1"/>
          <w:sz w:val="28"/>
          <w:szCs w:val="28"/>
        </w:rPr>
      </w:pPr>
      <w:r w:rsidRPr="005B743C">
        <w:rPr>
          <w:rFonts w:ascii="Verdana" w:eastAsia="Verdana" w:hAnsi="Verdana" w:cs="Verdana"/>
          <w:color w:val="000000" w:themeColor="text1"/>
          <w:sz w:val="28"/>
          <w:szCs w:val="28"/>
        </w:rPr>
        <w:t xml:space="preserve">excellence to our learning,  </w:t>
      </w:r>
    </w:p>
    <w:p w14:paraId="009FE769" w14:textId="03AA71DC" w:rsidR="05265F3B" w:rsidRPr="005B743C" w:rsidRDefault="05265F3B" w:rsidP="005B743C">
      <w:pPr>
        <w:spacing w:line="360" w:lineRule="auto"/>
        <w:jc w:val="center"/>
        <w:rPr>
          <w:rFonts w:ascii="Verdana" w:eastAsia="Verdana" w:hAnsi="Verdana" w:cs="Verdana"/>
          <w:color w:val="000000" w:themeColor="text1"/>
          <w:sz w:val="28"/>
          <w:szCs w:val="28"/>
        </w:rPr>
      </w:pPr>
      <w:r w:rsidRPr="005B743C">
        <w:rPr>
          <w:rFonts w:ascii="Verdana" w:eastAsia="Verdana" w:hAnsi="Verdana" w:cs="Verdana"/>
          <w:color w:val="000000" w:themeColor="text1"/>
          <w:sz w:val="28"/>
          <w:szCs w:val="28"/>
        </w:rPr>
        <w:t xml:space="preserve">love to our actions and  </w:t>
      </w:r>
    </w:p>
    <w:p w14:paraId="11688CB1" w14:textId="4A7309AC" w:rsidR="05265F3B" w:rsidRPr="005B743C" w:rsidRDefault="05265F3B" w:rsidP="005B743C">
      <w:pPr>
        <w:spacing w:line="360" w:lineRule="auto"/>
        <w:jc w:val="center"/>
        <w:rPr>
          <w:rFonts w:ascii="Verdana" w:eastAsia="Verdana" w:hAnsi="Verdana" w:cs="Verdana"/>
          <w:color w:val="000000" w:themeColor="text1"/>
          <w:sz w:val="28"/>
          <w:szCs w:val="28"/>
        </w:rPr>
      </w:pPr>
      <w:r w:rsidRPr="005B743C">
        <w:rPr>
          <w:rFonts w:ascii="Verdana" w:eastAsia="Verdana" w:hAnsi="Verdana" w:cs="Verdana"/>
          <w:color w:val="000000" w:themeColor="text1"/>
          <w:sz w:val="28"/>
          <w:szCs w:val="28"/>
        </w:rPr>
        <w:t xml:space="preserve">joy to our worship.  </w:t>
      </w:r>
    </w:p>
    <w:p w14:paraId="495F34B8" w14:textId="18E070A9" w:rsidR="05265F3B" w:rsidRPr="005B743C" w:rsidRDefault="05265F3B" w:rsidP="005B743C">
      <w:pPr>
        <w:spacing w:line="360" w:lineRule="auto"/>
        <w:jc w:val="center"/>
        <w:rPr>
          <w:rFonts w:ascii="Verdana" w:eastAsia="Verdana" w:hAnsi="Verdana" w:cs="Verdana"/>
          <w:color w:val="000000" w:themeColor="text1"/>
          <w:sz w:val="28"/>
          <w:szCs w:val="28"/>
        </w:rPr>
      </w:pPr>
      <w:r w:rsidRPr="005B743C">
        <w:rPr>
          <w:rFonts w:ascii="Verdana" w:eastAsia="Verdana" w:hAnsi="Verdana" w:cs="Verdana"/>
          <w:color w:val="000000" w:themeColor="text1"/>
          <w:sz w:val="28"/>
          <w:szCs w:val="28"/>
        </w:rPr>
        <w:t xml:space="preserve">Guide us to help others,  </w:t>
      </w:r>
    </w:p>
    <w:p w14:paraId="690493DB" w14:textId="7E3002AD" w:rsidR="05265F3B" w:rsidRPr="005B743C" w:rsidRDefault="05265F3B" w:rsidP="005B743C">
      <w:pPr>
        <w:spacing w:line="360" w:lineRule="auto"/>
        <w:jc w:val="center"/>
        <w:rPr>
          <w:rFonts w:ascii="Verdana" w:eastAsia="Verdana" w:hAnsi="Verdana" w:cs="Verdana"/>
          <w:color w:val="000000" w:themeColor="text1"/>
          <w:sz w:val="28"/>
          <w:szCs w:val="28"/>
        </w:rPr>
      </w:pPr>
      <w:r w:rsidRPr="005B743C">
        <w:rPr>
          <w:rFonts w:ascii="Verdana" w:eastAsia="Verdana" w:hAnsi="Verdana" w:cs="Verdana"/>
          <w:color w:val="000000" w:themeColor="text1"/>
          <w:sz w:val="28"/>
          <w:szCs w:val="28"/>
        </w:rPr>
        <w:t xml:space="preserve">so that we may all  </w:t>
      </w:r>
    </w:p>
    <w:p w14:paraId="2FDD5822" w14:textId="4EAB34FD" w:rsidR="05265F3B" w:rsidRPr="005B743C" w:rsidRDefault="05265F3B" w:rsidP="005B743C">
      <w:pPr>
        <w:spacing w:line="360" w:lineRule="auto"/>
        <w:jc w:val="center"/>
        <w:rPr>
          <w:rFonts w:ascii="Verdana" w:eastAsia="Verdana" w:hAnsi="Verdana" w:cs="Verdana"/>
          <w:color w:val="000000" w:themeColor="text1"/>
          <w:sz w:val="28"/>
          <w:szCs w:val="28"/>
        </w:rPr>
      </w:pPr>
      <w:r w:rsidRPr="005B743C">
        <w:rPr>
          <w:rFonts w:ascii="Verdana" w:eastAsia="Verdana" w:hAnsi="Verdana" w:cs="Verdana"/>
          <w:color w:val="000000" w:themeColor="text1"/>
          <w:sz w:val="28"/>
          <w:szCs w:val="28"/>
        </w:rPr>
        <w:t>Learn, Love and Achieve, Together with Jesus.</w:t>
      </w:r>
    </w:p>
    <w:p w14:paraId="7D31FEB2" w14:textId="38138CCF" w:rsidR="05265F3B" w:rsidRPr="005B743C" w:rsidRDefault="05265F3B" w:rsidP="005B743C">
      <w:pPr>
        <w:spacing w:line="360" w:lineRule="auto"/>
        <w:jc w:val="center"/>
        <w:rPr>
          <w:sz w:val="28"/>
          <w:szCs w:val="28"/>
        </w:rPr>
      </w:pPr>
      <w:r w:rsidRPr="005B743C">
        <w:rPr>
          <w:rFonts w:ascii="Verdana" w:eastAsia="Verdana" w:hAnsi="Verdana" w:cs="Verdana"/>
          <w:color w:val="000000" w:themeColor="text1"/>
          <w:sz w:val="28"/>
          <w:szCs w:val="28"/>
        </w:rPr>
        <w:t xml:space="preserve">Amen  </w:t>
      </w:r>
    </w:p>
    <w:p w14:paraId="0A13D875" w14:textId="4941C9C1" w:rsidR="1765D544" w:rsidRDefault="1765D544" w:rsidP="1765D544">
      <w:pPr>
        <w:jc w:val="both"/>
        <w:rPr>
          <w:rFonts w:ascii="Verdana" w:eastAsia="Times New Roman" w:hAnsi="Verdana"/>
          <w:b/>
          <w:bCs/>
          <w:i/>
          <w:iCs/>
          <w:sz w:val="20"/>
          <w:szCs w:val="20"/>
        </w:rPr>
      </w:pPr>
    </w:p>
    <w:p w14:paraId="2C2A8EEA" w14:textId="77777777" w:rsidR="004F6154" w:rsidRPr="00E75C8C" w:rsidRDefault="004F6154" w:rsidP="004F6154">
      <w:pPr>
        <w:jc w:val="both"/>
        <w:rPr>
          <w:rFonts w:ascii="Verdana" w:eastAsia="Times New Roman" w:hAnsi="Verdana"/>
          <w:b/>
          <w:i/>
          <w:iCs/>
          <w:sz w:val="20"/>
          <w:szCs w:val="20"/>
        </w:rPr>
      </w:pPr>
    </w:p>
    <w:p w14:paraId="2C2A8EEB" w14:textId="3F837655" w:rsidR="001E27F6" w:rsidRDefault="001E27F6">
      <w:pPr>
        <w:rPr>
          <w:rFonts w:ascii="Verdana" w:eastAsia="Times New Roman" w:hAnsi="Verdana"/>
          <w:b/>
          <w:i/>
          <w:iCs/>
          <w:sz w:val="20"/>
          <w:szCs w:val="20"/>
        </w:rPr>
      </w:pPr>
      <w:r>
        <w:rPr>
          <w:rFonts w:ascii="Verdana" w:eastAsia="Times New Roman" w:hAnsi="Verdana"/>
          <w:b/>
          <w:i/>
          <w:iCs/>
          <w:sz w:val="20"/>
          <w:szCs w:val="20"/>
        </w:rPr>
        <w:br w:type="page"/>
      </w:r>
    </w:p>
    <w:p w14:paraId="2C2A8F0E" w14:textId="5B0AB24D" w:rsidR="004F6154" w:rsidRPr="00E75C8C" w:rsidRDefault="00E313EC" w:rsidP="004F6154">
      <w:pPr>
        <w:jc w:val="both"/>
        <w:rPr>
          <w:rFonts w:ascii="Verdana" w:eastAsia="Times New Roman" w:hAnsi="Verdana"/>
          <w:b/>
          <w:sz w:val="20"/>
          <w:szCs w:val="20"/>
        </w:rPr>
      </w:pPr>
      <w:r>
        <w:rPr>
          <w:rFonts w:ascii="Verdana" w:eastAsia="Times New Roman" w:hAnsi="Verdana"/>
          <w:b/>
          <w:i/>
          <w:iCs/>
          <w:sz w:val="20"/>
          <w:szCs w:val="20"/>
        </w:rPr>
        <w:lastRenderedPageBreak/>
        <w:t>T</w:t>
      </w:r>
      <w:r w:rsidR="004F6154" w:rsidRPr="00E75C8C">
        <w:rPr>
          <w:rFonts w:ascii="Verdana" w:eastAsia="Times New Roman" w:hAnsi="Verdana"/>
          <w:b/>
          <w:i/>
          <w:iCs/>
          <w:sz w:val="20"/>
          <w:szCs w:val="20"/>
        </w:rPr>
        <w:t>he Liverpool Diocesan Schools Trust</w:t>
      </w:r>
      <w:r>
        <w:rPr>
          <w:rFonts w:ascii="Verdana" w:eastAsia="Times New Roman" w:hAnsi="Verdana"/>
          <w:b/>
          <w:i/>
          <w:iCs/>
          <w:sz w:val="20"/>
          <w:szCs w:val="20"/>
        </w:rPr>
        <w:t xml:space="preserve"> (our Trust)</w:t>
      </w:r>
      <w:r w:rsidR="004F6154" w:rsidRPr="00E75C8C">
        <w:rPr>
          <w:rFonts w:ascii="Verdana" w:eastAsia="Times New Roman" w:hAnsi="Verdana"/>
          <w:b/>
          <w:i/>
          <w:iCs/>
          <w:sz w:val="20"/>
          <w:szCs w:val="20"/>
        </w:rPr>
        <w:t xml:space="preserve"> welcomes young people of all faiths and none and is committed to providing each of them with a </w:t>
      </w:r>
      <w:r w:rsidR="00942AB6" w:rsidRPr="00E75C8C">
        <w:rPr>
          <w:rFonts w:ascii="Verdana" w:eastAsia="Times New Roman" w:hAnsi="Verdana"/>
          <w:b/>
          <w:i/>
          <w:iCs/>
          <w:sz w:val="20"/>
          <w:szCs w:val="20"/>
        </w:rPr>
        <w:t>high-quality</w:t>
      </w:r>
      <w:r w:rsidR="004F6154" w:rsidRPr="00E75C8C">
        <w:rPr>
          <w:rFonts w:ascii="Verdana" w:eastAsia="Times New Roman" w:hAnsi="Verdana"/>
          <w:b/>
          <w:i/>
          <w:iCs/>
          <w:sz w:val="20"/>
          <w:szCs w:val="20"/>
        </w:rPr>
        <w:t xml:space="preserve"> education and environment where Christian values and principles permeate all that we do. </w:t>
      </w:r>
      <w:r w:rsidR="004F6154" w:rsidRPr="00E75C8C">
        <w:rPr>
          <w:rFonts w:ascii="Verdana" w:eastAsia="Times New Roman" w:hAnsi="Verdana"/>
          <w:b/>
          <w:sz w:val="20"/>
          <w:szCs w:val="20"/>
        </w:rPr>
        <w:t xml:space="preserve"> </w:t>
      </w:r>
    </w:p>
    <w:p w14:paraId="2C2A8F0F" w14:textId="77777777" w:rsidR="004F6154" w:rsidRPr="00E75C8C" w:rsidRDefault="004F6154" w:rsidP="004F6154">
      <w:pPr>
        <w:jc w:val="both"/>
        <w:rPr>
          <w:rFonts w:ascii="Verdana" w:eastAsia="Times New Roman" w:hAnsi="Verdana"/>
          <w:b/>
          <w:sz w:val="20"/>
          <w:szCs w:val="20"/>
        </w:rPr>
      </w:pPr>
    </w:p>
    <w:p w14:paraId="2C2A8F10" w14:textId="454F5F45" w:rsidR="004F6154" w:rsidRPr="00E75C8C" w:rsidRDefault="00E313EC" w:rsidP="004F6154">
      <w:pPr>
        <w:spacing w:line="360" w:lineRule="auto"/>
        <w:jc w:val="both"/>
        <w:rPr>
          <w:rFonts w:ascii="Verdana" w:eastAsia="Times New Roman" w:hAnsi="Verdana"/>
          <w:sz w:val="20"/>
          <w:szCs w:val="20"/>
        </w:rPr>
      </w:pPr>
      <w:r>
        <w:rPr>
          <w:rFonts w:ascii="Verdana" w:eastAsia="Times New Roman" w:hAnsi="Verdana"/>
          <w:sz w:val="20"/>
          <w:szCs w:val="20"/>
        </w:rPr>
        <w:t>Our</w:t>
      </w:r>
      <w:r w:rsidR="004F6154" w:rsidRPr="00E75C8C">
        <w:rPr>
          <w:rFonts w:ascii="Verdana" w:eastAsia="Times New Roman" w:hAnsi="Verdana"/>
          <w:sz w:val="20"/>
          <w:szCs w:val="20"/>
        </w:rPr>
        <w:t xml:space="preserve"> Trust will support and develop the character of Church of England and other schools as they strive for continuous improvement and educational excellence for all pupils. </w:t>
      </w:r>
      <w:r>
        <w:rPr>
          <w:rFonts w:ascii="Verdana" w:eastAsia="Times New Roman" w:hAnsi="Verdana"/>
          <w:sz w:val="20"/>
          <w:szCs w:val="20"/>
        </w:rPr>
        <w:t>Our</w:t>
      </w:r>
      <w:r w:rsidR="004F6154" w:rsidRPr="00E75C8C">
        <w:rPr>
          <w:rFonts w:ascii="Verdana" w:eastAsia="Times New Roman" w:hAnsi="Verdana"/>
          <w:sz w:val="20"/>
          <w:szCs w:val="20"/>
        </w:rPr>
        <w:t xml:space="preserve"> Trust aims to foster social justice and enhance social mobility by delivering a </w:t>
      </w:r>
      <w:r w:rsidR="00942AB6" w:rsidRPr="00E75C8C">
        <w:rPr>
          <w:rFonts w:ascii="Verdana" w:eastAsia="Times New Roman" w:hAnsi="Verdana"/>
          <w:sz w:val="20"/>
          <w:szCs w:val="20"/>
        </w:rPr>
        <w:t>high-quality</w:t>
      </w:r>
      <w:r w:rsidR="004F6154" w:rsidRPr="00E75C8C">
        <w:rPr>
          <w:rFonts w:ascii="Verdana" w:eastAsia="Times New Roman" w:hAnsi="Verdana"/>
          <w:sz w:val="20"/>
          <w:szCs w:val="20"/>
        </w:rPr>
        <w:t xml:space="preserve"> education which will ensure the best possible outcomes for all its pupils. </w:t>
      </w:r>
    </w:p>
    <w:p w14:paraId="2C2A8F11" w14:textId="77777777" w:rsidR="004F6154" w:rsidRPr="00E75C8C" w:rsidRDefault="004F6154" w:rsidP="004F6154">
      <w:pPr>
        <w:spacing w:line="360" w:lineRule="auto"/>
        <w:jc w:val="both"/>
        <w:rPr>
          <w:rFonts w:ascii="Verdana" w:eastAsia="Times New Roman" w:hAnsi="Verdana"/>
          <w:sz w:val="20"/>
          <w:szCs w:val="20"/>
        </w:rPr>
      </w:pPr>
    </w:p>
    <w:p w14:paraId="2C2A8F12" w14:textId="0C7EC7DD" w:rsidR="004F6154" w:rsidRPr="00E75C8C" w:rsidRDefault="004F6154" w:rsidP="004F6154">
      <w:pPr>
        <w:spacing w:line="360" w:lineRule="auto"/>
        <w:jc w:val="both"/>
        <w:rPr>
          <w:rFonts w:ascii="Verdana" w:eastAsia="Times New Roman" w:hAnsi="Verdana"/>
          <w:sz w:val="20"/>
          <w:szCs w:val="20"/>
        </w:rPr>
      </w:pPr>
      <w:r w:rsidRPr="00E75C8C">
        <w:rPr>
          <w:rFonts w:ascii="Verdana" w:eastAsia="Times New Roman" w:hAnsi="Verdana"/>
          <w:sz w:val="20"/>
          <w:szCs w:val="20"/>
        </w:rPr>
        <w:t xml:space="preserve">In line with the Church of England’s “Vision for Education – Deeply Christian, Serving the Common Good”- </w:t>
      </w:r>
      <w:r w:rsidR="00E313EC">
        <w:rPr>
          <w:rFonts w:ascii="Verdana" w:eastAsia="Times New Roman" w:hAnsi="Verdana"/>
          <w:sz w:val="20"/>
          <w:szCs w:val="20"/>
        </w:rPr>
        <w:t>our</w:t>
      </w:r>
      <w:r w:rsidRPr="00E75C8C">
        <w:rPr>
          <w:rFonts w:ascii="Verdana" w:eastAsia="Times New Roman" w:hAnsi="Verdana"/>
          <w:sz w:val="20"/>
          <w:szCs w:val="20"/>
        </w:rPr>
        <w:t xml:space="preserve"> Trust’s vision embraces the spiritual, physical, intellectual, emotional, </w:t>
      </w:r>
      <w:r w:rsidR="003D6044" w:rsidRPr="00E75C8C">
        <w:rPr>
          <w:rFonts w:ascii="Verdana" w:eastAsia="Times New Roman" w:hAnsi="Verdana"/>
          <w:sz w:val="20"/>
          <w:szCs w:val="20"/>
        </w:rPr>
        <w:t>moral,</w:t>
      </w:r>
      <w:r w:rsidRPr="00E75C8C">
        <w:rPr>
          <w:rFonts w:ascii="Verdana" w:eastAsia="Times New Roman" w:hAnsi="Verdana"/>
          <w:sz w:val="20"/>
          <w:szCs w:val="20"/>
        </w:rPr>
        <w:t xml:space="preserve"> and social development of children and young people. We offer a vision of human flourishing for all, one that embraces excellence and academic </w:t>
      </w:r>
      <w:proofErr w:type="spellStart"/>
      <w:r w:rsidRPr="00E75C8C">
        <w:rPr>
          <w:rFonts w:ascii="Verdana" w:eastAsia="Times New Roman" w:hAnsi="Verdana"/>
          <w:sz w:val="20"/>
          <w:szCs w:val="20"/>
        </w:rPr>
        <w:t>rigour</w:t>
      </w:r>
      <w:proofErr w:type="spellEnd"/>
      <w:r w:rsidRPr="00E75C8C">
        <w:rPr>
          <w:rFonts w:ascii="Verdana" w:eastAsia="Times New Roman" w:hAnsi="Verdana"/>
          <w:sz w:val="20"/>
          <w:szCs w:val="20"/>
        </w:rPr>
        <w:t>, but sets them in a wider framework. This is worked out theologically and educationally through four basic elements which permeate our vision for education: Wisdom, Hope, Community and Dignity.</w:t>
      </w:r>
    </w:p>
    <w:p w14:paraId="2C2A8F13" w14:textId="5C5EE010" w:rsidR="004F6154" w:rsidRPr="00E75C8C" w:rsidRDefault="004F6154" w:rsidP="00CD7B40">
      <w:pPr>
        <w:spacing w:line="360" w:lineRule="auto"/>
        <w:jc w:val="both"/>
        <w:rPr>
          <w:rFonts w:ascii="Verdana" w:eastAsia="Times New Roman" w:hAnsi="Verdana"/>
          <w:sz w:val="20"/>
          <w:szCs w:val="20"/>
        </w:rPr>
      </w:pPr>
      <w:r w:rsidRPr="00E75C8C">
        <w:rPr>
          <w:rFonts w:ascii="Verdana" w:eastAsia="Times New Roman" w:hAnsi="Verdana"/>
          <w:sz w:val="20"/>
          <w:szCs w:val="20"/>
        </w:rPr>
        <w:br/>
        <w:t xml:space="preserve">The Vision, in line with the Church of England’s role as the established Church, is for the common good of the whole human community and its environment, whether national, </w:t>
      </w:r>
      <w:r w:rsidR="003D6044" w:rsidRPr="00E75C8C">
        <w:rPr>
          <w:rFonts w:ascii="Verdana" w:eastAsia="Times New Roman" w:hAnsi="Verdana"/>
          <w:sz w:val="20"/>
          <w:szCs w:val="20"/>
        </w:rPr>
        <w:t>regional,</w:t>
      </w:r>
      <w:r w:rsidRPr="00E75C8C">
        <w:rPr>
          <w:rFonts w:ascii="Verdana" w:eastAsia="Times New Roman" w:hAnsi="Verdana"/>
          <w:sz w:val="20"/>
          <w:szCs w:val="20"/>
        </w:rPr>
        <w:t xml:space="preserve"> or local. It is hospitable to diversity, respects freedom of religion and belief, and encourages others to contribute from the depths of their own traditions and understandings. It invites collaboration, alliances, negotiation of differences, and the forming of new settlements </w:t>
      </w:r>
      <w:r w:rsidR="006326A9" w:rsidRPr="00E75C8C">
        <w:rPr>
          <w:rFonts w:ascii="Verdana" w:eastAsia="Times New Roman" w:hAnsi="Verdana"/>
          <w:sz w:val="20"/>
          <w:szCs w:val="20"/>
        </w:rPr>
        <w:t>to</w:t>
      </w:r>
      <w:r w:rsidRPr="00E75C8C">
        <w:rPr>
          <w:rFonts w:ascii="Verdana" w:eastAsia="Times New Roman" w:hAnsi="Verdana"/>
          <w:sz w:val="20"/>
          <w:szCs w:val="20"/>
        </w:rPr>
        <w:t xml:space="preserve"> serve the flourishing of a healthily plural society and democracy, together with a healthily plural educational system.</w:t>
      </w:r>
    </w:p>
    <w:p w14:paraId="2C2A8F14" w14:textId="77777777" w:rsidR="003C212D" w:rsidRPr="00E75C8C" w:rsidRDefault="003C212D" w:rsidP="006D60EF">
      <w:pPr>
        <w:ind w:left="239" w:right="3276"/>
        <w:rPr>
          <w:rFonts w:ascii="Verdana" w:hAnsi="Verdana"/>
          <w:sz w:val="36"/>
        </w:rPr>
      </w:pPr>
    </w:p>
    <w:p w14:paraId="2C2A8F15" w14:textId="77777777" w:rsidR="003C212D" w:rsidRPr="00E75C8C" w:rsidRDefault="003C212D">
      <w:pPr>
        <w:rPr>
          <w:rFonts w:ascii="Verdana" w:hAnsi="Verdana"/>
          <w:sz w:val="36"/>
        </w:rPr>
      </w:pPr>
    </w:p>
    <w:p w14:paraId="2C2A8F16" w14:textId="77777777" w:rsidR="003C212D" w:rsidRPr="00E75C8C" w:rsidRDefault="003C212D">
      <w:pPr>
        <w:pStyle w:val="BodyText"/>
        <w:spacing w:before="4"/>
        <w:rPr>
          <w:rFonts w:ascii="Verdana" w:hAnsi="Verdana"/>
          <w:sz w:val="29"/>
        </w:rPr>
      </w:pPr>
    </w:p>
    <w:p w14:paraId="2C2A8F17" w14:textId="77777777" w:rsidR="00E75C8C" w:rsidRPr="00E75C8C" w:rsidRDefault="00E75C8C">
      <w:pPr>
        <w:pStyle w:val="BodyText"/>
        <w:spacing w:before="4"/>
        <w:rPr>
          <w:rFonts w:ascii="Verdana" w:hAnsi="Verdana"/>
          <w:sz w:val="29"/>
        </w:rPr>
      </w:pPr>
    </w:p>
    <w:p w14:paraId="2C2A8F18" w14:textId="77777777" w:rsidR="00E75C8C" w:rsidRPr="00E75C8C" w:rsidRDefault="00E75C8C">
      <w:pPr>
        <w:spacing w:before="89"/>
        <w:ind w:left="239"/>
        <w:rPr>
          <w:rFonts w:ascii="Verdana" w:hAnsi="Verdana"/>
          <w:b/>
          <w:sz w:val="32"/>
        </w:rPr>
      </w:pPr>
    </w:p>
    <w:p w14:paraId="2C2A8F19" w14:textId="77777777" w:rsidR="00E75C8C" w:rsidRPr="00E75C8C" w:rsidRDefault="00E75C8C">
      <w:pPr>
        <w:spacing w:before="89"/>
        <w:ind w:left="239"/>
        <w:rPr>
          <w:rFonts w:ascii="Verdana" w:hAnsi="Verdana"/>
          <w:b/>
          <w:sz w:val="32"/>
        </w:rPr>
      </w:pPr>
    </w:p>
    <w:p w14:paraId="2C2A8F1A" w14:textId="77777777" w:rsidR="00E75C8C" w:rsidRPr="00E75C8C" w:rsidRDefault="00E75C8C">
      <w:pPr>
        <w:spacing w:before="89"/>
        <w:ind w:left="239"/>
        <w:rPr>
          <w:rFonts w:ascii="Verdana" w:hAnsi="Verdana"/>
          <w:b/>
          <w:sz w:val="32"/>
        </w:rPr>
      </w:pPr>
    </w:p>
    <w:p w14:paraId="2C2A8F1B" w14:textId="77777777" w:rsidR="00E75C8C" w:rsidRPr="00E75C8C" w:rsidRDefault="00E75C8C">
      <w:pPr>
        <w:spacing w:before="89"/>
        <w:ind w:left="239"/>
        <w:rPr>
          <w:rFonts w:ascii="Verdana" w:hAnsi="Verdana"/>
          <w:b/>
          <w:sz w:val="32"/>
        </w:rPr>
      </w:pPr>
    </w:p>
    <w:p w14:paraId="2C2A8F1C" w14:textId="77777777" w:rsidR="00E75C8C" w:rsidRPr="00E75C8C" w:rsidRDefault="00E75C8C">
      <w:pPr>
        <w:spacing w:before="89"/>
        <w:ind w:left="239"/>
        <w:rPr>
          <w:rFonts w:ascii="Verdana" w:hAnsi="Verdana"/>
          <w:b/>
          <w:sz w:val="32"/>
        </w:rPr>
      </w:pPr>
    </w:p>
    <w:p w14:paraId="2C2A8F1D" w14:textId="77777777" w:rsidR="00E75C8C" w:rsidRPr="00E75C8C" w:rsidRDefault="00E75C8C">
      <w:pPr>
        <w:spacing w:before="89"/>
        <w:ind w:left="239"/>
        <w:rPr>
          <w:rFonts w:ascii="Verdana" w:hAnsi="Verdana"/>
          <w:b/>
          <w:sz w:val="32"/>
        </w:rPr>
      </w:pPr>
    </w:p>
    <w:p w14:paraId="2C2A8F1E" w14:textId="77777777" w:rsidR="00E75C8C" w:rsidRPr="00E75C8C" w:rsidRDefault="00E75C8C">
      <w:pPr>
        <w:spacing w:before="89"/>
        <w:ind w:left="239"/>
        <w:rPr>
          <w:rFonts w:ascii="Verdana" w:hAnsi="Verdana"/>
          <w:b/>
          <w:sz w:val="32"/>
        </w:rPr>
      </w:pPr>
    </w:p>
    <w:p w14:paraId="2C2A8F1F" w14:textId="77777777" w:rsidR="00E75C8C" w:rsidRPr="00E75C8C" w:rsidRDefault="00E75C8C">
      <w:pPr>
        <w:spacing w:before="89"/>
        <w:ind w:left="239"/>
        <w:rPr>
          <w:rFonts w:ascii="Verdana" w:hAnsi="Verdana"/>
          <w:b/>
          <w:sz w:val="32"/>
        </w:rPr>
      </w:pPr>
    </w:p>
    <w:p w14:paraId="2C2A8F20" w14:textId="330D087F" w:rsidR="001E27F6" w:rsidRDefault="001E27F6">
      <w:pPr>
        <w:rPr>
          <w:rFonts w:ascii="Verdana" w:hAnsi="Verdana"/>
          <w:b/>
          <w:sz w:val="32"/>
        </w:rPr>
      </w:pPr>
      <w:r>
        <w:rPr>
          <w:rFonts w:ascii="Verdana" w:hAnsi="Verdana"/>
          <w:b/>
          <w:sz w:val="32"/>
        </w:rPr>
        <w:br w:type="page"/>
      </w:r>
    </w:p>
    <w:p w14:paraId="2C2A8F24" w14:textId="3B30FFDE" w:rsidR="003C212D" w:rsidRPr="005B743C" w:rsidRDefault="0052056B" w:rsidP="0009320D">
      <w:pPr>
        <w:spacing w:before="89"/>
        <w:rPr>
          <w:rFonts w:ascii="Verdana" w:hAnsi="Verdana"/>
          <w:color w:val="004990"/>
          <w:sz w:val="36"/>
          <w:szCs w:val="36"/>
        </w:rPr>
      </w:pPr>
      <w:r w:rsidRPr="005B743C">
        <w:rPr>
          <w:rFonts w:ascii="Verdana" w:hAnsi="Verdana"/>
          <w:color w:val="004990"/>
          <w:sz w:val="36"/>
          <w:szCs w:val="36"/>
        </w:rPr>
        <w:lastRenderedPageBreak/>
        <w:t>Equal</w:t>
      </w:r>
      <w:r w:rsidR="00E56B75" w:rsidRPr="005B743C">
        <w:rPr>
          <w:rFonts w:ascii="Verdana" w:hAnsi="Verdana"/>
          <w:color w:val="004990"/>
          <w:sz w:val="36"/>
          <w:szCs w:val="36"/>
        </w:rPr>
        <w:t>ity</w:t>
      </w:r>
      <w:r w:rsidR="00606736" w:rsidRPr="005B743C">
        <w:rPr>
          <w:rFonts w:ascii="Verdana" w:hAnsi="Verdana"/>
          <w:color w:val="004990"/>
          <w:sz w:val="36"/>
          <w:szCs w:val="36"/>
        </w:rPr>
        <w:t xml:space="preserve">, </w:t>
      </w:r>
      <w:r w:rsidR="003D6044" w:rsidRPr="005B743C">
        <w:rPr>
          <w:rFonts w:ascii="Verdana" w:hAnsi="Verdana"/>
          <w:color w:val="004990"/>
          <w:sz w:val="36"/>
          <w:szCs w:val="36"/>
        </w:rPr>
        <w:t>Diversity,</w:t>
      </w:r>
      <w:r w:rsidR="00A06E5D" w:rsidRPr="005B743C">
        <w:rPr>
          <w:rFonts w:ascii="Verdana" w:hAnsi="Verdana"/>
          <w:color w:val="004990"/>
          <w:sz w:val="36"/>
          <w:szCs w:val="36"/>
        </w:rPr>
        <w:t xml:space="preserve"> and Inclusion</w:t>
      </w:r>
      <w:r w:rsidR="00FE62E7" w:rsidRPr="005B743C">
        <w:rPr>
          <w:rFonts w:ascii="Verdana" w:hAnsi="Verdana"/>
          <w:color w:val="004990"/>
          <w:sz w:val="36"/>
          <w:szCs w:val="36"/>
        </w:rPr>
        <w:t xml:space="preserve"> Policy</w:t>
      </w:r>
    </w:p>
    <w:p w14:paraId="25F86CEB" w14:textId="4B1C26D7" w:rsidR="00641CB6" w:rsidRDefault="00FE62E7" w:rsidP="00253A09">
      <w:pPr>
        <w:spacing w:before="254"/>
        <w:jc w:val="both"/>
        <w:rPr>
          <w:rFonts w:ascii="Verdana" w:hAnsi="Verdana"/>
          <w:b/>
          <w:sz w:val="20"/>
          <w:szCs w:val="20"/>
        </w:rPr>
      </w:pPr>
      <w:r w:rsidRPr="00E61C74">
        <w:rPr>
          <w:rFonts w:ascii="Verdana" w:hAnsi="Verdana"/>
          <w:b/>
          <w:sz w:val="20"/>
          <w:szCs w:val="20"/>
        </w:rPr>
        <w:t xml:space="preserve">Who </w:t>
      </w:r>
      <w:r w:rsidR="00942AB6" w:rsidRPr="00E61C74">
        <w:rPr>
          <w:rFonts w:ascii="Verdana" w:hAnsi="Verdana"/>
          <w:b/>
          <w:sz w:val="20"/>
          <w:szCs w:val="20"/>
        </w:rPr>
        <w:t>this policy</w:t>
      </w:r>
      <w:r w:rsidRPr="00E61C74">
        <w:rPr>
          <w:rFonts w:ascii="Verdana" w:hAnsi="Verdana"/>
          <w:b/>
          <w:sz w:val="20"/>
          <w:szCs w:val="20"/>
        </w:rPr>
        <w:t xml:space="preserve"> applies to: </w:t>
      </w:r>
    </w:p>
    <w:p w14:paraId="2C2A8F25" w14:textId="1B5A4C14" w:rsidR="003C212D" w:rsidRPr="00E61C74" w:rsidRDefault="00FE62E7" w:rsidP="00253A09">
      <w:pPr>
        <w:spacing w:before="254"/>
        <w:jc w:val="both"/>
        <w:rPr>
          <w:rFonts w:ascii="Verdana" w:hAnsi="Verdana"/>
          <w:sz w:val="20"/>
          <w:szCs w:val="20"/>
        </w:rPr>
      </w:pPr>
      <w:r w:rsidRPr="00E61C74">
        <w:rPr>
          <w:rFonts w:ascii="Verdana" w:hAnsi="Verdana"/>
          <w:sz w:val="20"/>
          <w:szCs w:val="20"/>
        </w:rPr>
        <w:t>All employees, pupils/students, Board</w:t>
      </w:r>
      <w:r w:rsidR="006D60EF" w:rsidRPr="00E61C74">
        <w:rPr>
          <w:rFonts w:ascii="Verdana" w:hAnsi="Verdana"/>
          <w:sz w:val="20"/>
          <w:szCs w:val="20"/>
        </w:rPr>
        <w:t xml:space="preserve"> of Directors</w:t>
      </w:r>
      <w:r w:rsidRPr="00E61C74">
        <w:rPr>
          <w:rFonts w:ascii="Verdana" w:hAnsi="Verdana"/>
          <w:sz w:val="20"/>
          <w:szCs w:val="20"/>
        </w:rPr>
        <w:t xml:space="preserve"> and Local Governing Body members </w:t>
      </w:r>
      <w:r w:rsidR="006D60EF" w:rsidRPr="00E61C74">
        <w:rPr>
          <w:rFonts w:ascii="Verdana" w:hAnsi="Verdana"/>
          <w:sz w:val="20"/>
          <w:szCs w:val="20"/>
        </w:rPr>
        <w:t xml:space="preserve">of </w:t>
      </w:r>
      <w:r w:rsidR="004F6154" w:rsidRPr="00E61C74">
        <w:rPr>
          <w:rFonts w:ascii="Verdana" w:hAnsi="Verdana"/>
          <w:sz w:val="20"/>
          <w:szCs w:val="20"/>
        </w:rPr>
        <w:t xml:space="preserve">the </w:t>
      </w:r>
      <w:r w:rsidR="006D60EF" w:rsidRPr="00E61C74">
        <w:rPr>
          <w:rFonts w:ascii="Verdana" w:hAnsi="Verdana"/>
          <w:sz w:val="20"/>
          <w:szCs w:val="20"/>
        </w:rPr>
        <w:t>Liverpool Diocesan Schools</w:t>
      </w:r>
      <w:r w:rsidRPr="00E61C74">
        <w:rPr>
          <w:rFonts w:ascii="Verdana" w:hAnsi="Verdana"/>
          <w:sz w:val="20"/>
          <w:szCs w:val="20"/>
        </w:rPr>
        <w:t xml:space="preserve"> </w:t>
      </w:r>
      <w:r w:rsidRPr="001E27F6">
        <w:rPr>
          <w:rFonts w:ascii="Verdana" w:hAnsi="Verdana"/>
          <w:sz w:val="20"/>
          <w:szCs w:val="20"/>
        </w:rPr>
        <w:t>Trust</w:t>
      </w:r>
      <w:r w:rsidR="006D60EF" w:rsidRPr="001E27F6">
        <w:rPr>
          <w:rFonts w:ascii="Verdana" w:hAnsi="Verdana"/>
          <w:sz w:val="20"/>
          <w:szCs w:val="20"/>
        </w:rPr>
        <w:t xml:space="preserve"> (‘</w:t>
      </w:r>
      <w:r w:rsidR="004E10F6" w:rsidRPr="001E27F6">
        <w:rPr>
          <w:rFonts w:ascii="Verdana" w:hAnsi="Verdana"/>
          <w:sz w:val="20"/>
          <w:szCs w:val="20"/>
        </w:rPr>
        <w:t>our Trust</w:t>
      </w:r>
      <w:r w:rsidR="006D60EF" w:rsidRPr="001E27F6">
        <w:rPr>
          <w:rFonts w:ascii="Verdana" w:hAnsi="Verdana"/>
          <w:sz w:val="20"/>
          <w:szCs w:val="20"/>
        </w:rPr>
        <w:t>’)</w:t>
      </w:r>
    </w:p>
    <w:p w14:paraId="2C2A8F26" w14:textId="77777777" w:rsidR="003C212D" w:rsidRPr="00E61C74" w:rsidRDefault="003C212D">
      <w:pPr>
        <w:pStyle w:val="BodyText"/>
        <w:spacing w:before="10"/>
        <w:rPr>
          <w:rFonts w:ascii="Verdana" w:hAnsi="Verdana"/>
          <w:sz w:val="20"/>
          <w:szCs w:val="20"/>
        </w:rPr>
      </w:pPr>
    </w:p>
    <w:p w14:paraId="2C2A8F28" w14:textId="246A2B6E" w:rsidR="003C212D" w:rsidRPr="00E75C8C" w:rsidRDefault="00FE62E7" w:rsidP="00641CB6">
      <w:pPr>
        <w:spacing w:before="1"/>
        <w:rPr>
          <w:rFonts w:ascii="Verdana" w:hAnsi="Verdana"/>
          <w:sz w:val="24"/>
        </w:rPr>
      </w:pPr>
      <w:r w:rsidRPr="00E61C74">
        <w:rPr>
          <w:rFonts w:ascii="Verdana" w:hAnsi="Verdana"/>
          <w:b/>
          <w:sz w:val="20"/>
          <w:szCs w:val="20"/>
        </w:rPr>
        <w:t xml:space="preserve">Date of last review by Trust Board: </w:t>
      </w:r>
    </w:p>
    <w:p w14:paraId="2C2A8F29" w14:textId="77777777" w:rsidR="003C212D" w:rsidRPr="00C3154A" w:rsidRDefault="003C212D">
      <w:pPr>
        <w:pStyle w:val="BodyText"/>
        <w:spacing w:before="10"/>
        <w:rPr>
          <w:rFonts w:ascii="Verdana" w:hAnsi="Verdana"/>
          <w:sz w:val="14"/>
          <w:szCs w:val="16"/>
        </w:rPr>
      </w:pPr>
    </w:p>
    <w:p w14:paraId="2C2A8F2A" w14:textId="77777777" w:rsidR="003C212D" w:rsidRPr="005B743C" w:rsidRDefault="00FE62E7" w:rsidP="00641CB6">
      <w:pPr>
        <w:pStyle w:val="Heading1"/>
        <w:spacing w:before="1"/>
        <w:ind w:left="0"/>
        <w:rPr>
          <w:rFonts w:ascii="Verdana" w:hAnsi="Verdana"/>
          <w:b w:val="0"/>
          <w:color w:val="004990"/>
          <w:sz w:val="36"/>
          <w:szCs w:val="36"/>
        </w:rPr>
      </w:pPr>
      <w:r w:rsidRPr="005B743C">
        <w:rPr>
          <w:rFonts w:ascii="Verdana" w:hAnsi="Verdana"/>
          <w:b w:val="0"/>
          <w:color w:val="004990"/>
          <w:sz w:val="36"/>
          <w:szCs w:val="36"/>
        </w:rPr>
        <w:t>Introduction</w:t>
      </w:r>
    </w:p>
    <w:p w14:paraId="2C2A8F2B" w14:textId="77777777" w:rsidR="006D60EF" w:rsidRPr="00C3154A" w:rsidRDefault="006D60EF">
      <w:pPr>
        <w:pStyle w:val="Heading1"/>
        <w:spacing w:before="1"/>
        <w:ind w:left="240"/>
        <w:rPr>
          <w:rFonts w:ascii="Verdana" w:hAnsi="Verdana"/>
          <w:sz w:val="14"/>
          <w:szCs w:val="14"/>
        </w:rPr>
      </w:pPr>
    </w:p>
    <w:p w14:paraId="2894D08D" w14:textId="0D985147" w:rsidR="007E4CEC" w:rsidRDefault="00FE62E7" w:rsidP="006369BF">
      <w:pPr>
        <w:pStyle w:val="1bodycopy10pt"/>
        <w:jc w:val="both"/>
        <w:rPr>
          <w:rFonts w:ascii="Verdana" w:hAnsi="Verdana"/>
        </w:rPr>
      </w:pPr>
      <w:r w:rsidRPr="00253A09">
        <w:rPr>
          <w:rFonts w:ascii="Verdana" w:hAnsi="Verdana"/>
          <w:szCs w:val="20"/>
        </w:rPr>
        <w:t xml:space="preserve">This policy outlines the vision for </w:t>
      </w:r>
      <w:r w:rsidR="0052056B" w:rsidRPr="00253A09">
        <w:rPr>
          <w:rFonts w:ascii="Verdana" w:hAnsi="Verdana"/>
          <w:szCs w:val="20"/>
        </w:rPr>
        <w:t>equal</w:t>
      </w:r>
      <w:r w:rsidR="00CA12A1">
        <w:rPr>
          <w:rFonts w:ascii="Verdana" w:hAnsi="Verdana"/>
          <w:szCs w:val="20"/>
        </w:rPr>
        <w:t xml:space="preserve">ity, </w:t>
      </w:r>
      <w:r w:rsidR="003D6044">
        <w:rPr>
          <w:rFonts w:ascii="Verdana" w:hAnsi="Verdana"/>
          <w:szCs w:val="20"/>
        </w:rPr>
        <w:t>diversity,</w:t>
      </w:r>
      <w:r w:rsidR="00CA12A1">
        <w:rPr>
          <w:rFonts w:ascii="Verdana" w:hAnsi="Verdana"/>
          <w:szCs w:val="20"/>
        </w:rPr>
        <w:t xml:space="preserve"> and inclusion</w:t>
      </w:r>
      <w:r w:rsidRPr="00253A09">
        <w:rPr>
          <w:rFonts w:ascii="Verdana" w:hAnsi="Verdana"/>
          <w:szCs w:val="20"/>
        </w:rPr>
        <w:t xml:space="preserve"> within </w:t>
      </w:r>
      <w:r w:rsidR="00A072DA" w:rsidRPr="00253A09">
        <w:rPr>
          <w:rFonts w:ascii="Verdana" w:hAnsi="Verdana"/>
          <w:szCs w:val="20"/>
        </w:rPr>
        <w:t>our</w:t>
      </w:r>
      <w:r w:rsidR="006D60EF" w:rsidRPr="00253A09">
        <w:rPr>
          <w:rFonts w:ascii="Verdana" w:hAnsi="Verdana"/>
          <w:szCs w:val="20"/>
        </w:rPr>
        <w:t xml:space="preserve"> Trust</w:t>
      </w:r>
      <w:r w:rsidRPr="00253A09">
        <w:rPr>
          <w:rFonts w:ascii="Verdana" w:hAnsi="Verdana"/>
          <w:szCs w:val="20"/>
        </w:rPr>
        <w:t>. The policy covers the Equality Act 2010 and Human Rights Act 1998.</w:t>
      </w:r>
      <w:r w:rsidR="007E4CEC">
        <w:rPr>
          <w:rFonts w:ascii="Verdana" w:hAnsi="Verdana"/>
          <w:szCs w:val="20"/>
        </w:rPr>
        <w:t xml:space="preserve">  </w:t>
      </w:r>
      <w:r w:rsidR="007E4CEC" w:rsidRPr="004C0763">
        <w:rPr>
          <w:rFonts w:ascii="Verdana" w:hAnsi="Verdana"/>
        </w:rPr>
        <w:t>This document also complies with our funding agreement and articles of association.</w:t>
      </w:r>
    </w:p>
    <w:p w14:paraId="2C2A8F2D" w14:textId="77777777" w:rsidR="003C212D" w:rsidRPr="00253A09" w:rsidRDefault="003C212D" w:rsidP="00641CB6">
      <w:pPr>
        <w:pStyle w:val="BodyText"/>
        <w:spacing w:before="2"/>
        <w:jc w:val="both"/>
        <w:rPr>
          <w:rFonts w:ascii="Verdana" w:hAnsi="Verdana"/>
          <w:sz w:val="18"/>
          <w:szCs w:val="18"/>
        </w:rPr>
      </w:pPr>
    </w:p>
    <w:p w14:paraId="2C2A8F2E" w14:textId="26E68442" w:rsidR="003C212D" w:rsidRPr="00253A09" w:rsidRDefault="00FE62E7" w:rsidP="006369BF">
      <w:pPr>
        <w:jc w:val="both"/>
        <w:rPr>
          <w:rFonts w:ascii="Verdana" w:hAnsi="Verdana"/>
          <w:sz w:val="20"/>
          <w:szCs w:val="20"/>
        </w:rPr>
      </w:pPr>
      <w:r w:rsidRPr="00253A09">
        <w:rPr>
          <w:rFonts w:ascii="Verdana" w:hAnsi="Verdana"/>
          <w:sz w:val="20"/>
          <w:szCs w:val="20"/>
        </w:rPr>
        <w:t>It is an ‘umbrella policy’ covering employees, pupils/</w:t>
      </w:r>
      <w:r w:rsidR="003D6044" w:rsidRPr="00253A09">
        <w:rPr>
          <w:rFonts w:ascii="Verdana" w:hAnsi="Verdana"/>
          <w:sz w:val="20"/>
          <w:szCs w:val="20"/>
        </w:rPr>
        <w:t>students,</w:t>
      </w:r>
      <w:r w:rsidRPr="00253A09">
        <w:rPr>
          <w:rFonts w:ascii="Verdana" w:hAnsi="Verdana"/>
          <w:sz w:val="20"/>
          <w:szCs w:val="20"/>
        </w:rPr>
        <w:t xml:space="preserve"> and governance</w:t>
      </w:r>
      <w:r w:rsidR="00422AC0">
        <w:rPr>
          <w:rFonts w:ascii="Verdana" w:hAnsi="Verdana"/>
          <w:sz w:val="20"/>
          <w:szCs w:val="20"/>
        </w:rPr>
        <w:t>.  A</w:t>
      </w:r>
      <w:r w:rsidRPr="00253A09">
        <w:rPr>
          <w:rFonts w:ascii="Verdana" w:hAnsi="Verdana"/>
          <w:sz w:val="20"/>
          <w:szCs w:val="20"/>
        </w:rPr>
        <w:t xml:space="preserve">ll </w:t>
      </w:r>
      <w:r w:rsidR="008D19ED">
        <w:rPr>
          <w:rFonts w:ascii="Verdana" w:hAnsi="Verdana"/>
          <w:sz w:val="20"/>
          <w:szCs w:val="20"/>
        </w:rPr>
        <w:t>our</w:t>
      </w:r>
      <w:r w:rsidR="006D60EF" w:rsidRPr="00253A09">
        <w:rPr>
          <w:rFonts w:ascii="Verdana" w:hAnsi="Verdana"/>
          <w:sz w:val="20"/>
          <w:szCs w:val="20"/>
        </w:rPr>
        <w:t xml:space="preserve"> schools</w:t>
      </w:r>
      <w:r w:rsidRPr="00253A09">
        <w:rPr>
          <w:rFonts w:ascii="Verdana" w:hAnsi="Verdana"/>
          <w:sz w:val="20"/>
          <w:szCs w:val="20"/>
        </w:rPr>
        <w:t xml:space="preserve"> are required to put in place their own </w:t>
      </w:r>
      <w:r w:rsidR="0052056B" w:rsidRPr="00253A09">
        <w:rPr>
          <w:rFonts w:ascii="Verdana" w:hAnsi="Verdana"/>
          <w:sz w:val="20"/>
          <w:szCs w:val="20"/>
        </w:rPr>
        <w:t>equal</w:t>
      </w:r>
      <w:r w:rsidR="00764DFC" w:rsidRPr="00253A09">
        <w:rPr>
          <w:rFonts w:ascii="Verdana" w:hAnsi="Verdana"/>
          <w:sz w:val="20"/>
          <w:szCs w:val="20"/>
        </w:rPr>
        <w:t>ities information</w:t>
      </w:r>
      <w:r w:rsidR="001B7F0E">
        <w:rPr>
          <w:rFonts w:ascii="Verdana" w:hAnsi="Verdana"/>
          <w:sz w:val="20"/>
          <w:szCs w:val="20"/>
        </w:rPr>
        <w:t xml:space="preserve"> and statement </w:t>
      </w:r>
      <w:r w:rsidRPr="00253A09">
        <w:rPr>
          <w:rFonts w:ascii="Verdana" w:hAnsi="Verdana"/>
          <w:sz w:val="20"/>
          <w:szCs w:val="20"/>
        </w:rPr>
        <w:t>and to set equality objectives at a local level with due regard to this policy.</w:t>
      </w:r>
    </w:p>
    <w:p w14:paraId="2C2A8F2F" w14:textId="77777777" w:rsidR="003C212D" w:rsidRPr="00C3154A" w:rsidRDefault="003C212D">
      <w:pPr>
        <w:pStyle w:val="BodyText"/>
        <w:rPr>
          <w:rFonts w:ascii="Verdana" w:hAnsi="Verdana"/>
          <w:b/>
          <w:sz w:val="14"/>
          <w:szCs w:val="12"/>
        </w:rPr>
      </w:pPr>
    </w:p>
    <w:p w14:paraId="2C2A8F30" w14:textId="77777777" w:rsidR="003C212D" w:rsidRPr="005B743C" w:rsidRDefault="00FE62E7" w:rsidP="00A855C6">
      <w:pPr>
        <w:pStyle w:val="Heading1"/>
        <w:ind w:left="0"/>
        <w:rPr>
          <w:rFonts w:ascii="Verdana" w:hAnsi="Verdana"/>
          <w:b w:val="0"/>
          <w:color w:val="004990"/>
          <w:sz w:val="36"/>
          <w:szCs w:val="36"/>
        </w:rPr>
      </w:pPr>
      <w:r w:rsidRPr="005B743C">
        <w:rPr>
          <w:rFonts w:ascii="Verdana" w:hAnsi="Verdana"/>
          <w:b w:val="0"/>
          <w:color w:val="004990"/>
          <w:sz w:val="36"/>
          <w:szCs w:val="36"/>
        </w:rPr>
        <w:t>Policy</w:t>
      </w:r>
    </w:p>
    <w:p w14:paraId="30156ECD" w14:textId="180E126B" w:rsidR="00EC6E72" w:rsidRDefault="00355383" w:rsidP="006369BF">
      <w:pPr>
        <w:pStyle w:val="NormalWeb"/>
        <w:jc w:val="both"/>
        <w:rPr>
          <w:color w:val="000000"/>
          <w:sz w:val="27"/>
          <w:szCs w:val="27"/>
        </w:rPr>
      </w:pPr>
      <w:r w:rsidRPr="00641CB6">
        <w:rPr>
          <w:rFonts w:ascii="Verdana" w:hAnsi="Verdana"/>
          <w:sz w:val="20"/>
          <w:szCs w:val="20"/>
        </w:rPr>
        <w:t>Our Trust</w:t>
      </w:r>
      <w:r w:rsidR="00FE62E7" w:rsidRPr="00641CB6">
        <w:rPr>
          <w:rFonts w:ascii="Verdana" w:hAnsi="Verdana"/>
          <w:sz w:val="20"/>
          <w:szCs w:val="20"/>
        </w:rPr>
        <w:t xml:space="preserve"> values and respects difference</w:t>
      </w:r>
      <w:r w:rsidR="00EC6E72">
        <w:rPr>
          <w:rFonts w:ascii="Verdana" w:hAnsi="Verdana"/>
          <w:sz w:val="20"/>
          <w:szCs w:val="20"/>
        </w:rPr>
        <w:t xml:space="preserve"> and meet</w:t>
      </w:r>
      <w:r w:rsidR="00C3154A">
        <w:rPr>
          <w:rFonts w:ascii="Verdana" w:hAnsi="Verdana"/>
          <w:sz w:val="20"/>
          <w:szCs w:val="20"/>
        </w:rPr>
        <w:t>s</w:t>
      </w:r>
      <w:r w:rsidR="00EC6E72">
        <w:rPr>
          <w:rFonts w:ascii="Verdana" w:hAnsi="Verdana"/>
          <w:sz w:val="20"/>
          <w:szCs w:val="20"/>
        </w:rPr>
        <w:t xml:space="preserve"> its obligations under the </w:t>
      </w:r>
      <w:r w:rsidR="006369BF">
        <w:rPr>
          <w:rFonts w:ascii="Verdana" w:hAnsi="Verdana"/>
          <w:sz w:val="20"/>
          <w:szCs w:val="20"/>
        </w:rPr>
        <w:t>P</w:t>
      </w:r>
      <w:r w:rsidR="00EC6E72">
        <w:rPr>
          <w:rFonts w:ascii="Verdana" w:hAnsi="Verdana"/>
          <w:sz w:val="20"/>
          <w:szCs w:val="20"/>
        </w:rPr>
        <w:t xml:space="preserve">ublic </w:t>
      </w:r>
      <w:r w:rsidR="006369BF">
        <w:rPr>
          <w:rFonts w:ascii="Verdana" w:hAnsi="Verdana"/>
          <w:sz w:val="20"/>
          <w:szCs w:val="20"/>
        </w:rPr>
        <w:t>S</w:t>
      </w:r>
      <w:r w:rsidR="00EC6E72">
        <w:rPr>
          <w:rFonts w:ascii="Verdana" w:hAnsi="Verdana"/>
          <w:sz w:val="20"/>
          <w:szCs w:val="20"/>
        </w:rPr>
        <w:t>ect</w:t>
      </w:r>
      <w:r w:rsidR="00913C43">
        <w:rPr>
          <w:rFonts w:ascii="Verdana" w:hAnsi="Verdana"/>
          <w:sz w:val="20"/>
          <w:szCs w:val="20"/>
        </w:rPr>
        <w:t>or</w:t>
      </w:r>
      <w:r w:rsidR="00EC6E72">
        <w:rPr>
          <w:rFonts w:ascii="Verdana" w:hAnsi="Verdana"/>
          <w:sz w:val="20"/>
          <w:szCs w:val="20"/>
        </w:rPr>
        <w:t xml:space="preserve"> </w:t>
      </w:r>
      <w:r w:rsidR="006369BF">
        <w:rPr>
          <w:rFonts w:ascii="Verdana" w:hAnsi="Verdana"/>
          <w:sz w:val="20"/>
          <w:szCs w:val="20"/>
        </w:rPr>
        <w:t>E</w:t>
      </w:r>
      <w:r w:rsidR="00EC6E72">
        <w:rPr>
          <w:rFonts w:ascii="Verdana" w:hAnsi="Verdana"/>
          <w:sz w:val="20"/>
          <w:szCs w:val="20"/>
        </w:rPr>
        <w:t xml:space="preserve">quality </w:t>
      </w:r>
      <w:r w:rsidR="006369BF">
        <w:rPr>
          <w:rFonts w:ascii="Verdana" w:hAnsi="Verdana"/>
          <w:sz w:val="20"/>
          <w:szCs w:val="20"/>
        </w:rPr>
        <w:t>D</w:t>
      </w:r>
      <w:r w:rsidR="00EC6E72">
        <w:rPr>
          <w:rFonts w:ascii="Verdana" w:hAnsi="Verdana"/>
          <w:sz w:val="20"/>
          <w:szCs w:val="20"/>
        </w:rPr>
        <w:t>uty by having due regard to the need to</w:t>
      </w:r>
      <w:r w:rsidR="00BF28AD">
        <w:rPr>
          <w:rFonts w:ascii="Verdana" w:hAnsi="Verdana"/>
          <w:sz w:val="20"/>
          <w:szCs w:val="20"/>
        </w:rPr>
        <w:t>:</w:t>
      </w:r>
    </w:p>
    <w:p w14:paraId="41487A73" w14:textId="77777777" w:rsidR="00EC6E72" w:rsidRPr="00641CB6" w:rsidRDefault="00EC6E72" w:rsidP="00931FE2">
      <w:pPr>
        <w:pStyle w:val="NormalWeb"/>
        <w:jc w:val="both"/>
        <w:rPr>
          <w:rFonts w:ascii="Verdana" w:hAnsi="Verdana"/>
          <w:color w:val="000000"/>
          <w:sz w:val="20"/>
          <w:szCs w:val="20"/>
        </w:rPr>
      </w:pPr>
      <w:r>
        <w:rPr>
          <w:color w:val="000000"/>
          <w:sz w:val="27"/>
          <w:szCs w:val="27"/>
        </w:rPr>
        <w:t xml:space="preserve">· </w:t>
      </w:r>
      <w:r w:rsidRPr="00641CB6">
        <w:rPr>
          <w:rFonts w:ascii="Verdana" w:hAnsi="Verdana"/>
          <w:color w:val="000000"/>
          <w:sz w:val="20"/>
          <w:szCs w:val="20"/>
        </w:rPr>
        <w:t>Eliminate discrimination and other conduct that is prohibited by the Equality Act 2010</w:t>
      </w:r>
    </w:p>
    <w:p w14:paraId="148E6EAA" w14:textId="77777777" w:rsidR="00EC6E72" w:rsidRPr="00641CB6" w:rsidRDefault="00EC6E72" w:rsidP="00931FE2">
      <w:pPr>
        <w:pStyle w:val="NormalWeb"/>
        <w:jc w:val="both"/>
        <w:rPr>
          <w:rFonts w:ascii="Verdana" w:hAnsi="Verdana"/>
          <w:color w:val="000000"/>
          <w:sz w:val="20"/>
          <w:szCs w:val="20"/>
        </w:rPr>
      </w:pPr>
      <w:r w:rsidRPr="00641CB6">
        <w:rPr>
          <w:rFonts w:ascii="Verdana" w:hAnsi="Verdana"/>
          <w:color w:val="000000"/>
          <w:sz w:val="20"/>
          <w:szCs w:val="20"/>
        </w:rPr>
        <w:t>· Advance equality of opportunity between people who share a protected characteristic and people who do not share it</w:t>
      </w:r>
    </w:p>
    <w:p w14:paraId="37381DEA" w14:textId="77777777" w:rsidR="00EC6E72" w:rsidRPr="00F75030" w:rsidRDefault="00EC6E72" w:rsidP="00EC6E72">
      <w:pPr>
        <w:pStyle w:val="NormalWeb"/>
        <w:rPr>
          <w:rFonts w:ascii="Verdana" w:hAnsi="Verdana"/>
          <w:color w:val="000000"/>
          <w:sz w:val="20"/>
          <w:szCs w:val="20"/>
        </w:rPr>
      </w:pPr>
      <w:r w:rsidRPr="00641CB6">
        <w:rPr>
          <w:rFonts w:ascii="Verdana" w:hAnsi="Verdana"/>
          <w:color w:val="000000"/>
          <w:sz w:val="20"/>
          <w:szCs w:val="20"/>
        </w:rPr>
        <w:t xml:space="preserve">· </w:t>
      </w:r>
      <w:r w:rsidRPr="00F75030">
        <w:rPr>
          <w:rFonts w:ascii="Verdana" w:hAnsi="Verdana"/>
          <w:color w:val="000000"/>
          <w:sz w:val="20"/>
          <w:szCs w:val="20"/>
        </w:rPr>
        <w:t>Foster good relations across all characteristics – between people who share a protected characteristic and people who do not share it</w:t>
      </w:r>
    </w:p>
    <w:p w14:paraId="026441DF" w14:textId="35C3535D" w:rsidR="00B060E0" w:rsidRDefault="006204B7" w:rsidP="00931FE2">
      <w:pPr>
        <w:jc w:val="both"/>
        <w:rPr>
          <w:rFonts w:ascii="Verdana" w:hAnsi="Verdana"/>
          <w:sz w:val="20"/>
          <w:szCs w:val="20"/>
        </w:rPr>
      </w:pPr>
      <w:r w:rsidRPr="00641CB6">
        <w:rPr>
          <w:rFonts w:ascii="Verdana" w:hAnsi="Verdana"/>
          <w:sz w:val="20"/>
          <w:szCs w:val="20"/>
        </w:rPr>
        <w:t>In meeting these duties, we will have regard for the equal treatment of people based on the Equality Act’s nine protected characteristics</w:t>
      </w:r>
      <w:r w:rsidR="00835BF8" w:rsidRPr="00641CB6">
        <w:rPr>
          <w:rFonts w:ascii="Verdana" w:hAnsi="Verdana"/>
          <w:sz w:val="20"/>
          <w:szCs w:val="20"/>
        </w:rPr>
        <w:t xml:space="preserve"> and </w:t>
      </w:r>
      <w:r w:rsidR="00370204">
        <w:rPr>
          <w:rFonts w:ascii="Verdana" w:hAnsi="Verdana"/>
          <w:sz w:val="20"/>
          <w:szCs w:val="20"/>
        </w:rPr>
        <w:t>will also</w:t>
      </w:r>
      <w:r w:rsidR="00835BF8" w:rsidRPr="00641CB6">
        <w:rPr>
          <w:rFonts w:ascii="Verdana" w:hAnsi="Verdana"/>
          <w:sz w:val="20"/>
          <w:szCs w:val="20"/>
        </w:rPr>
        <w:t xml:space="preserve"> have</w:t>
      </w:r>
      <w:r w:rsidR="00835BF8" w:rsidRPr="00370204">
        <w:rPr>
          <w:rFonts w:ascii="Verdana" w:hAnsi="Verdana"/>
          <w:sz w:val="20"/>
          <w:szCs w:val="20"/>
        </w:rPr>
        <w:t xml:space="preserve"> </w:t>
      </w:r>
      <w:r w:rsidR="00835BF8">
        <w:rPr>
          <w:rFonts w:ascii="Verdana" w:hAnsi="Verdana"/>
          <w:sz w:val="20"/>
          <w:szCs w:val="20"/>
        </w:rPr>
        <w:t>due regard to the way in which policies and strategic decisions can reduce inequalities of outcome which result from socio-economic disadvantage.</w:t>
      </w:r>
      <w:r w:rsidRPr="00641CB6">
        <w:rPr>
          <w:sz w:val="18"/>
          <w:szCs w:val="18"/>
        </w:rPr>
        <w:t xml:space="preserve"> </w:t>
      </w:r>
    </w:p>
    <w:p w14:paraId="34ACD73E" w14:textId="77777777" w:rsidR="00B060E0" w:rsidRDefault="00B060E0">
      <w:pPr>
        <w:jc w:val="both"/>
        <w:rPr>
          <w:rFonts w:ascii="Verdana" w:hAnsi="Verdana"/>
          <w:sz w:val="20"/>
          <w:szCs w:val="20"/>
        </w:rPr>
      </w:pPr>
    </w:p>
    <w:p w14:paraId="74BA7DCD" w14:textId="77777777" w:rsidR="00B060E0" w:rsidRDefault="00B060E0" w:rsidP="00B060E0">
      <w:pPr>
        <w:jc w:val="both"/>
        <w:rPr>
          <w:rFonts w:ascii="Verdana" w:hAnsi="Verdana"/>
          <w:sz w:val="20"/>
          <w:szCs w:val="20"/>
        </w:rPr>
      </w:pPr>
      <w:r>
        <w:rPr>
          <w:rFonts w:ascii="Verdana" w:hAnsi="Verdana"/>
          <w:sz w:val="20"/>
          <w:szCs w:val="20"/>
        </w:rPr>
        <w:t>Age</w:t>
      </w:r>
    </w:p>
    <w:p w14:paraId="31790C79" w14:textId="77777777" w:rsidR="00B060E0" w:rsidRDefault="00B060E0" w:rsidP="00B060E0">
      <w:pPr>
        <w:jc w:val="both"/>
        <w:rPr>
          <w:rFonts w:ascii="Verdana" w:hAnsi="Verdana"/>
          <w:sz w:val="20"/>
          <w:szCs w:val="20"/>
        </w:rPr>
      </w:pPr>
      <w:r>
        <w:rPr>
          <w:rFonts w:ascii="Verdana" w:hAnsi="Verdana"/>
          <w:sz w:val="20"/>
          <w:szCs w:val="20"/>
        </w:rPr>
        <w:t>Disability</w:t>
      </w:r>
    </w:p>
    <w:p w14:paraId="0BE0401F" w14:textId="77777777" w:rsidR="00B060E0" w:rsidRDefault="00B060E0" w:rsidP="00931FE2">
      <w:pPr>
        <w:rPr>
          <w:rFonts w:ascii="Verdana" w:hAnsi="Verdana"/>
          <w:sz w:val="20"/>
          <w:szCs w:val="20"/>
        </w:rPr>
      </w:pPr>
      <w:r>
        <w:rPr>
          <w:rFonts w:ascii="Verdana" w:hAnsi="Verdana"/>
          <w:sz w:val="20"/>
          <w:szCs w:val="20"/>
        </w:rPr>
        <w:t>Gender Reassignment</w:t>
      </w:r>
    </w:p>
    <w:p w14:paraId="3508A7A6" w14:textId="77777777" w:rsidR="00B060E0" w:rsidRDefault="00B060E0" w:rsidP="00B060E0">
      <w:pPr>
        <w:jc w:val="both"/>
        <w:rPr>
          <w:rFonts w:ascii="Verdana" w:hAnsi="Verdana"/>
          <w:sz w:val="20"/>
          <w:szCs w:val="20"/>
        </w:rPr>
      </w:pPr>
      <w:r>
        <w:rPr>
          <w:rFonts w:ascii="Verdana" w:hAnsi="Verdana"/>
          <w:sz w:val="20"/>
          <w:szCs w:val="20"/>
        </w:rPr>
        <w:t>Pregnancy and Maternity</w:t>
      </w:r>
    </w:p>
    <w:p w14:paraId="28146299" w14:textId="77777777" w:rsidR="00B060E0" w:rsidRDefault="00B060E0" w:rsidP="00B060E0">
      <w:pPr>
        <w:jc w:val="both"/>
        <w:rPr>
          <w:rFonts w:ascii="Verdana" w:hAnsi="Verdana"/>
          <w:sz w:val="20"/>
          <w:szCs w:val="20"/>
        </w:rPr>
      </w:pPr>
      <w:r>
        <w:rPr>
          <w:rFonts w:ascii="Verdana" w:hAnsi="Verdana"/>
          <w:sz w:val="20"/>
          <w:szCs w:val="20"/>
        </w:rPr>
        <w:t>Marriage and Civil Partnership</w:t>
      </w:r>
    </w:p>
    <w:p w14:paraId="31175283" w14:textId="77777777" w:rsidR="00B060E0" w:rsidRDefault="00B060E0" w:rsidP="00B060E0">
      <w:pPr>
        <w:jc w:val="both"/>
        <w:rPr>
          <w:rFonts w:ascii="Verdana" w:hAnsi="Verdana"/>
          <w:sz w:val="20"/>
          <w:szCs w:val="20"/>
        </w:rPr>
      </w:pPr>
      <w:r>
        <w:rPr>
          <w:rFonts w:ascii="Verdana" w:hAnsi="Verdana"/>
          <w:sz w:val="20"/>
          <w:szCs w:val="20"/>
        </w:rPr>
        <w:t>Race/Ethnicity</w:t>
      </w:r>
    </w:p>
    <w:p w14:paraId="66C537A4" w14:textId="77777777" w:rsidR="00B060E0" w:rsidRDefault="00B060E0" w:rsidP="00B060E0">
      <w:pPr>
        <w:jc w:val="both"/>
        <w:rPr>
          <w:rFonts w:ascii="Verdana" w:hAnsi="Verdana"/>
          <w:sz w:val="20"/>
          <w:szCs w:val="20"/>
        </w:rPr>
      </w:pPr>
      <w:r>
        <w:rPr>
          <w:rFonts w:ascii="Verdana" w:hAnsi="Verdana"/>
          <w:sz w:val="20"/>
          <w:szCs w:val="20"/>
        </w:rPr>
        <w:t>Religion and belief</w:t>
      </w:r>
    </w:p>
    <w:p w14:paraId="36F4766E" w14:textId="77777777" w:rsidR="00B060E0" w:rsidRDefault="00B060E0" w:rsidP="00B060E0">
      <w:pPr>
        <w:jc w:val="both"/>
        <w:rPr>
          <w:rFonts w:ascii="Verdana" w:hAnsi="Verdana"/>
          <w:sz w:val="20"/>
          <w:szCs w:val="20"/>
        </w:rPr>
      </w:pPr>
      <w:r>
        <w:rPr>
          <w:rFonts w:ascii="Verdana" w:hAnsi="Verdana"/>
          <w:sz w:val="20"/>
          <w:szCs w:val="20"/>
        </w:rPr>
        <w:t>Sex</w:t>
      </w:r>
    </w:p>
    <w:p w14:paraId="5B702A5C" w14:textId="77777777" w:rsidR="00B060E0" w:rsidRDefault="00B060E0" w:rsidP="00B060E0">
      <w:pPr>
        <w:jc w:val="both"/>
        <w:rPr>
          <w:rFonts w:ascii="Verdana" w:hAnsi="Verdana"/>
          <w:sz w:val="20"/>
          <w:szCs w:val="20"/>
        </w:rPr>
      </w:pPr>
      <w:r>
        <w:rPr>
          <w:rFonts w:ascii="Verdana" w:hAnsi="Verdana"/>
          <w:sz w:val="20"/>
          <w:szCs w:val="20"/>
        </w:rPr>
        <w:t>Sexual Orientation</w:t>
      </w:r>
    </w:p>
    <w:p w14:paraId="119F2672" w14:textId="77777777" w:rsidR="00175836" w:rsidRDefault="00175836" w:rsidP="00B060E0">
      <w:pPr>
        <w:jc w:val="both"/>
        <w:rPr>
          <w:rFonts w:ascii="Verdana" w:hAnsi="Verdana"/>
          <w:sz w:val="20"/>
          <w:szCs w:val="20"/>
        </w:rPr>
      </w:pPr>
    </w:p>
    <w:p w14:paraId="5776739B" w14:textId="664CF321" w:rsidR="00B060E0" w:rsidRDefault="00763A8D" w:rsidP="00B060E0">
      <w:pPr>
        <w:jc w:val="both"/>
        <w:rPr>
          <w:rFonts w:ascii="Verdana" w:hAnsi="Verdana"/>
          <w:sz w:val="20"/>
          <w:szCs w:val="20"/>
        </w:rPr>
      </w:pPr>
      <w:r>
        <w:rPr>
          <w:rFonts w:ascii="Verdana" w:hAnsi="Verdana"/>
          <w:sz w:val="20"/>
          <w:szCs w:val="20"/>
        </w:rPr>
        <w:t xml:space="preserve">Additionally, </w:t>
      </w:r>
      <w:r w:rsidR="00B060E0">
        <w:rPr>
          <w:rFonts w:ascii="Verdana" w:hAnsi="Verdana"/>
          <w:sz w:val="20"/>
          <w:szCs w:val="20"/>
        </w:rPr>
        <w:t>our Trust and schools gather information on other groups</w:t>
      </w:r>
      <w:r w:rsidR="00855688">
        <w:rPr>
          <w:rFonts w:ascii="Verdana" w:hAnsi="Verdana"/>
          <w:sz w:val="20"/>
          <w:szCs w:val="20"/>
        </w:rPr>
        <w:t xml:space="preserve"> including (but not limited to)</w:t>
      </w:r>
      <w:r>
        <w:rPr>
          <w:rFonts w:ascii="Verdana" w:hAnsi="Verdana"/>
          <w:sz w:val="20"/>
          <w:szCs w:val="20"/>
        </w:rPr>
        <w:t>:</w:t>
      </w:r>
    </w:p>
    <w:p w14:paraId="763DED21" w14:textId="77777777" w:rsidR="00B060E0" w:rsidRDefault="00B060E0" w:rsidP="00B060E0">
      <w:pPr>
        <w:jc w:val="both"/>
        <w:rPr>
          <w:rFonts w:ascii="Verdana" w:hAnsi="Verdana"/>
          <w:sz w:val="20"/>
          <w:szCs w:val="20"/>
        </w:rPr>
      </w:pPr>
    </w:p>
    <w:p w14:paraId="32FB9C0D" w14:textId="142C352C" w:rsidR="00B060E0" w:rsidRDefault="00B060E0" w:rsidP="00B060E0">
      <w:pPr>
        <w:jc w:val="both"/>
        <w:rPr>
          <w:rFonts w:ascii="Verdana" w:hAnsi="Verdana"/>
          <w:sz w:val="20"/>
          <w:szCs w:val="20"/>
        </w:rPr>
      </w:pPr>
      <w:r>
        <w:rPr>
          <w:rFonts w:ascii="Verdana" w:hAnsi="Verdana"/>
          <w:sz w:val="20"/>
          <w:szCs w:val="20"/>
        </w:rPr>
        <w:t>Pupil Premium status</w:t>
      </w:r>
    </w:p>
    <w:p w14:paraId="40BEF370" w14:textId="42BEF64C" w:rsidR="00B060E0" w:rsidRDefault="00B060E0" w:rsidP="00B060E0">
      <w:pPr>
        <w:jc w:val="both"/>
        <w:rPr>
          <w:rFonts w:ascii="Verdana" w:hAnsi="Verdana"/>
          <w:sz w:val="20"/>
          <w:szCs w:val="20"/>
        </w:rPr>
      </w:pPr>
      <w:r>
        <w:rPr>
          <w:rFonts w:ascii="Verdana" w:hAnsi="Verdana"/>
          <w:sz w:val="20"/>
          <w:szCs w:val="20"/>
        </w:rPr>
        <w:t>Carer status</w:t>
      </w:r>
    </w:p>
    <w:p w14:paraId="788DF19E" w14:textId="77777777" w:rsidR="00B060E0" w:rsidRDefault="00B060E0" w:rsidP="00B060E0">
      <w:pPr>
        <w:jc w:val="both"/>
        <w:rPr>
          <w:rFonts w:ascii="Verdana" w:hAnsi="Verdana"/>
          <w:sz w:val="20"/>
          <w:szCs w:val="20"/>
        </w:rPr>
      </w:pPr>
      <w:r>
        <w:rPr>
          <w:rFonts w:ascii="Verdana" w:hAnsi="Verdana"/>
          <w:sz w:val="20"/>
          <w:szCs w:val="20"/>
        </w:rPr>
        <w:t>English as an additional language</w:t>
      </w:r>
    </w:p>
    <w:p w14:paraId="787B23BF" w14:textId="77777777" w:rsidR="00B060E0" w:rsidRDefault="00B060E0" w:rsidP="00B060E0">
      <w:pPr>
        <w:jc w:val="both"/>
        <w:rPr>
          <w:rFonts w:ascii="Verdana" w:hAnsi="Verdana"/>
          <w:sz w:val="20"/>
          <w:szCs w:val="20"/>
        </w:rPr>
      </w:pPr>
      <w:r>
        <w:rPr>
          <w:rFonts w:ascii="Verdana" w:hAnsi="Verdana"/>
          <w:sz w:val="20"/>
          <w:szCs w:val="20"/>
        </w:rPr>
        <w:t>Special educational needs</w:t>
      </w:r>
    </w:p>
    <w:p w14:paraId="27173F37" w14:textId="77777777" w:rsidR="00B060E0" w:rsidRDefault="00B060E0" w:rsidP="00B060E0">
      <w:pPr>
        <w:jc w:val="both"/>
        <w:rPr>
          <w:rFonts w:ascii="Verdana" w:hAnsi="Verdana"/>
          <w:sz w:val="20"/>
          <w:szCs w:val="20"/>
        </w:rPr>
      </w:pPr>
      <w:r>
        <w:rPr>
          <w:rFonts w:ascii="Verdana" w:hAnsi="Verdana"/>
          <w:sz w:val="20"/>
          <w:szCs w:val="20"/>
        </w:rPr>
        <w:t>Looked after children</w:t>
      </w:r>
    </w:p>
    <w:p w14:paraId="41E0D8F4" w14:textId="77777777" w:rsidR="00B060E0" w:rsidRDefault="00B060E0" w:rsidP="00B060E0">
      <w:pPr>
        <w:jc w:val="both"/>
        <w:rPr>
          <w:rFonts w:ascii="Verdana" w:hAnsi="Verdana"/>
          <w:sz w:val="20"/>
          <w:szCs w:val="20"/>
        </w:rPr>
      </w:pPr>
      <w:r>
        <w:rPr>
          <w:rFonts w:ascii="Verdana" w:hAnsi="Verdana"/>
          <w:sz w:val="20"/>
          <w:szCs w:val="20"/>
        </w:rPr>
        <w:t>Offending past</w:t>
      </w:r>
    </w:p>
    <w:p w14:paraId="2C2A8F32" w14:textId="5AD6412B" w:rsidR="003C212D" w:rsidRPr="00641CB6" w:rsidRDefault="00F85BF1" w:rsidP="00641CB6">
      <w:pPr>
        <w:jc w:val="both"/>
        <w:rPr>
          <w:rFonts w:ascii="Verdana" w:hAnsi="Verdana"/>
          <w:sz w:val="20"/>
          <w:szCs w:val="20"/>
        </w:rPr>
      </w:pPr>
      <w:r>
        <w:rPr>
          <w:rFonts w:ascii="Verdana" w:hAnsi="Verdana"/>
          <w:sz w:val="20"/>
          <w:szCs w:val="20"/>
        </w:rPr>
        <w:lastRenderedPageBreak/>
        <w:t xml:space="preserve">We aim to </w:t>
      </w:r>
      <w:r w:rsidR="000C3488">
        <w:rPr>
          <w:rFonts w:ascii="Verdana" w:hAnsi="Verdana"/>
          <w:sz w:val="20"/>
          <w:szCs w:val="20"/>
        </w:rPr>
        <w:t>create a culture</w:t>
      </w:r>
      <w:r w:rsidR="00687E1A">
        <w:rPr>
          <w:rFonts w:ascii="Verdana" w:hAnsi="Verdana"/>
          <w:sz w:val="20"/>
          <w:szCs w:val="20"/>
        </w:rPr>
        <w:t xml:space="preserve"> of</w:t>
      </w:r>
      <w:r w:rsidR="000C3488">
        <w:rPr>
          <w:rFonts w:ascii="Verdana" w:hAnsi="Verdana"/>
          <w:sz w:val="20"/>
          <w:szCs w:val="20"/>
        </w:rPr>
        <w:t xml:space="preserve"> acceptance, </w:t>
      </w:r>
      <w:proofErr w:type="gramStart"/>
      <w:r w:rsidR="003D6044">
        <w:rPr>
          <w:rFonts w:ascii="Verdana" w:hAnsi="Verdana"/>
          <w:sz w:val="20"/>
          <w:szCs w:val="20"/>
        </w:rPr>
        <w:t>respect</w:t>
      </w:r>
      <w:proofErr w:type="gramEnd"/>
      <w:r w:rsidR="00373D78">
        <w:rPr>
          <w:rFonts w:ascii="Verdana" w:hAnsi="Verdana"/>
          <w:sz w:val="20"/>
          <w:szCs w:val="20"/>
        </w:rPr>
        <w:t xml:space="preserve"> </w:t>
      </w:r>
      <w:r w:rsidR="000C3488">
        <w:rPr>
          <w:rFonts w:ascii="Verdana" w:hAnsi="Verdana"/>
          <w:sz w:val="20"/>
          <w:szCs w:val="20"/>
        </w:rPr>
        <w:t>and inclusion</w:t>
      </w:r>
      <w:r w:rsidR="00B66AE1">
        <w:rPr>
          <w:rFonts w:ascii="Verdana" w:hAnsi="Verdana"/>
          <w:sz w:val="20"/>
          <w:szCs w:val="20"/>
        </w:rPr>
        <w:t>. W</w:t>
      </w:r>
      <w:r w:rsidR="007F3B27">
        <w:rPr>
          <w:rFonts w:ascii="Verdana" w:hAnsi="Verdana"/>
          <w:sz w:val="20"/>
          <w:szCs w:val="20"/>
        </w:rPr>
        <w:t>e do no</w:t>
      </w:r>
      <w:r w:rsidR="00B66AE1">
        <w:rPr>
          <w:rFonts w:ascii="Verdana" w:hAnsi="Verdana"/>
          <w:sz w:val="20"/>
          <w:szCs w:val="20"/>
        </w:rPr>
        <w:t>t</w:t>
      </w:r>
      <w:r w:rsidR="007F3B27">
        <w:rPr>
          <w:rFonts w:ascii="Verdana" w:hAnsi="Verdana"/>
          <w:sz w:val="20"/>
          <w:szCs w:val="20"/>
        </w:rPr>
        <w:t xml:space="preserve"> tolerate any form of harassment, bullying or discrimination in or out of the workplace.</w:t>
      </w:r>
      <w:r w:rsidR="000C3488">
        <w:rPr>
          <w:rFonts w:ascii="Verdana" w:hAnsi="Verdana"/>
          <w:sz w:val="20"/>
          <w:szCs w:val="20"/>
        </w:rPr>
        <w:t xml:space="preserve">  </w:t>
      </w:r>
      <w:r w:rsidR="00B66AE1">
        <w:rPr>
          <w:rFonts w:ascii="Verdana" w:hAnsi="Verdana"/>
          <w:sz w:val="20"/>
          <w:szCs w:val="20"/>
        </w:rPr>
        <w:t>By valuing diversity an</w:t>
      </w:r>
      <w:r w:rsidR="000039C3">
        <w:rPr>
          <w:rFonts w:ascii="Verdana" w:hAnsi="Verdana"/>
          <w:sz w:val="20"/>
          <w:szCs w:val="20"/>
        </w:rPr>
        <w:t>d</w:t>
      </w:r>
      <w:r w:rsidR="00B66AE1">
        <w:rPr>
          <w:rFonts w:ascii="Verdana" w:hAnsi="Verdana"/>
          <w:sz w:val="20"/>
          <w:szCs w:val="20"/>
        </w:rPr>
        <w:t xml:space="preserve"> being inclusive, o</w:t>
      </w:r>
      <w:r w:rsidR="000C3488">
        <w:rPr>
          <w:rFonts w:ascii="Verdana" w:hAnsi="Verdana"/>
          <w:sz w:val="20"/>
          <w:szCs w:val="20"/>
        </w:rPr>
        <w:t>ur vision</w:t>
      </w:r>
      <w:r w:rsidR="006C5046">
        <w:rPr>
          <w:rFonts w:ascii="Verdana" w:hAnsi="Verdana"/>
          <w:sz w:val="20"/>
          <w:szCs w:val="20"/>
        </w:rPr>
        <w:t xml:space="preserve"> </w:t>
      </w:r>
      <w:r w:rsidR="00FC1BEE">
        <w:rPr>
          <w:rFonts w:ascii="Verdana" w:hAnsi="Verdana"/>
          <w:sz w:val="20"/>
          <w:szCs w:val="20"/>
        </w:rPr>
        <w:t xml:space="preserve">is </w:t>
      </w:r>
      <w:r w:rsidR="007F015F">
        <w:rPr>
          <w:rFonts w:ascii="Verdana" w:hAnsi="Verdana"/>
          <w:sz w:val="20"/>
          <w:szCs w:val="20"/>
        </w:rPr>
        <w:t>to</w:t>
      </w:r>
      <w:r w:rsidR="000C3488">
        <w:rPr>
          <w:rFonts w:ascii="Verdana" w:hAnsi="Verdana"/>
          <w:sz w:val="20"/>
          <w:szCs w:val="20"/>
        </w:rPr>
        <w:t xml:space="preserve"> enable</w:t>
      </w:r>
      <w:r w:rsidR="00B66AE1">
        <w:rPr>
          <w:rFonts w:ascii="Verdana" w:hAnsi="Verdana"/>
          <w:sz w:val="20"/>
          <w:szCs w:val="20"/>
        </w:rPr>
        <w:t xml:space="preserve"> </w:t>
      </w:r>
      <w:r w:rsidR="006C5046">
        <w:rPr>
          <w:rFonts w:ascii="Verdana" w:hAnsi="Verdana"/>
          <w:sz w:val="20"/>
          <w:szCs w:val="20"/>
        </w:rPr>
        <w:t>the</w:t>
      </w:r>
      <w:r w:rsidR="000C3488">
        <w:rPr>
          <w:rFonts w:ascii="Verdana" w:hAnsi="Verdana"/>
          <w:sz w:val="20"/>
          <w:szCs w:val="20"/>
        </w:rPr>
        <w:t xml:space="preserve"> communities in which we serve</w:t>
      </w:r>
      <w:r w:rsidR="006C5046">
        <w:rPr>
          <w:rFonts w:ascii="Verdana" w:hAnsi="Verdana"/>
          <w:sz w:val="20"/>
          <w:szCs w:val="20"/>
        </w:rPr>
        <w:t xml:space="preserve"> to </w:t>
      </w:r>
      <w:r w:rsidR="00AB7AB7">
        <w:rPr>
          <w:rFonts w:ascii="Verdana" w:hAnsi="Verdana"/>
          <w:sz w:val="20"/>
          <w:szCs w:val="20"/>
        </w:rPr>
        <w:t xml:space="preserve">flourish and </w:t>
      </w:r>
      <w:r w:rsidR="006C5046">
        <w:rPr>
          <w:rFonts w:ascii="Verdana" w:hAnsi="Verdana"/>
          <w:sz w:val="20"/>
          <w:szCs w:val="20"/>
        </w:rPr>
        <w:t>achieve</w:t>
      </w:r>
      <w:r w:rsidR="00AB7AB7">
        <w:rPr>
          <w:rFonts w:ascii="Verdana" w:hAnsi="Verdana"/>
          <w:sz w:val="20"/>
          <w:szCs w:val="20"/>
        </w:rPr>
        <w:t xml:space="preserve">.  </w:t>
      </w:r>
      <w:r w:rsidR="00E4173C">
        <w:rPr>
          <w:rFonts w:ascii="Verdana" w:hAnsi="Verdana"/>
          <w:sz w:val="20"/>
          <w:szCs w:val="20"/>
        </w:rPr>
        <w:t>Founded on Christian values, w</w:t>
      </w:r>
      <w:r w:rsidR="00AB7AB7">
        <w:rPr>
          <w:rFonts w:ascii="Verdana" w:hAnsi="Verdana"/>
          <w:sz w:val="20"/>
          <w:szCs w:val="20"/>
        </w:rPr>
        <w:t xml:space="preserve">e </w:t>
      </w:r>
      <w:r w:rsidR="006C5046">
        <w:rPr>
          <w:rFonts w:ascii="Verdana" w:hAnsi="Verdana"/>
          <w:sz w:val="20"/>
          <w:szCs w:val="20"/>
        </w:rPr>
        <w:t xml:space="preserve">help our schools </w:t>
      </w:r>
      <w:r w:rsidR="007E0527">
        <w:rPr>
          <w:rFonts w:ascii="Verdana" w:hAnsi="Verdana"/>
          <w:sz w:val="20"/>
          <w:szCs w:val="20"/>
        </w:rPr>
        <w:t xml:space="preserve">to </w:t>
      </w:r>
      <w:r w:rsidR="006C5046">
        <w:rPr>
          <w:rFonts w:ascii="Verdana" w:hAnsi="Verdana"/>
          <w:sz w:val="20"/>
          <w:szCs w:val="20"/>
        </w:rPr>
        <w:t>meet their purpose of providing an outstanding education for all learners</w:t>
      </w:r>
      <w:r w:rsidR="00ED35D0">
        <w:rPr>
          <w:rFonts w:ascii="Verdana" w:hAnsi="Verdana"/>
          <w:sz w:val="20"/>
          <w:szCs w:val="20"/>
        </w:rPr>
        <w:t xml:space="preserve">.  </w:t>
      </w:r>
    </w:p>
    <w:p w14:paraId="2C2A8F35" w14:textId="0841CB67" w:rsidR="003C212D" w:rsidRPr="00E61C74" w:rsidRDefault="00177526">
      <w:pPr>
        <w:pStyle w:val="BodyText"/>
        <w:spacing w:before="9"/>
        <w:rPr>
          <w:rFonts w:ascii="Verdana" w:hAnsi="Verdana"/>
          <w:sz w:val="20"/>
          <w:szCs w:val="20"/>
        </w:rPr>
      </w:pPr>
      <w:r>
        <w:rPr>
          <w:rFonts w:ascii="Verdana" w:hAnsi="Verdana"/>
          <w:sz w:val="20"/>
          <w:szCs w:val="20"/>
        </w:rPr>
        <w:t xml:space="preserve"> </w:t>
      </w:r>
    </w:p>
    <w:p w14:paraId="2C2A8F36" w14:textId="242EC90C" w:rsidR="003C212D" w:rsidRPr="00E61C74" w:rsidRDefault="00AF1548" w:rsidP="00641CB6">
      <w:pPr>
        <w:pStyle w:val="Heading1"/>
        <w:ind w:left="0"/>
        <w:rPr>
          <w:rFonts w:ascii="Verdana" w:hAnsi="Verdana"/>
          <w:sz w:val="20"/>
          <w:szCs w:val="20"/>
        </w:rPr>
      </w:pPr>
      <w:r>
        <w:rPr>
          <w:rFonts w:ascii="Verdana" w:hAnsi="Verdana"/>
          <w:sz w:val="20"/>
          <w:szCs w:val="20"/>
        </w:rPr>
        <w:t>Our Trust commits to:</w:t>
      </w:r>
    </w:p>
    <w:p w14:paraId="2C2A8F37" w14:textId="579F6334" w:rsidR="003C212D" w:rsidRPr="005D1B93" w:rsidRDefault="00FE62E7" w:rsidP="00641CB6">
      <w:pPr>
        <w:pStyle w:val="NoSpacing"/>
        <w:numPr>
          <w:ilvl w:val="0"/>
          <w:numId w:val="26"/>
        </w:numPr>
        <w:jc w:val="both"/>
        <w:rPr>
          <w:rFonts w:ascii="Verdana" w:hAnsi="Verdana"/>
          <w:sz w:val="20"/>
          <w:szCs w:val="20"/>
        </w:rPr>
      </w:pPr>
      <w:r w:rsidRPr="005D1B93">
        <w:rPr>
          <w:rFonts w:ascii="Verdana" w:hAnsi="Verdana"/>
          <w:sz w:val="20"/>
          <w:szCs w:val="20"/>
        </w:rPr>
        <w:t xml:space="preserve">creating a community where diverse cultures are celebrated, where everybody feels welcome and can use their differences to develop themselves and the </w:t>
      </w:r>
      <w:r w:rsidR="00942AB6" w:rsidRPr="005D1B93">
        <w:rPr>
          <w:rFonts w:ascii="Verdana" w:hAnsi="Verdana"/>
          <w:sz w:val="20"/>
          <w:szCs w:val="20"/>
        </w:rPr>
        <w:t>environment,</w:t>
      </w:r>
      <w:r w:rsidRPr="005D1B93">
        <w:rPr>
          <w:rFonts w:ascii="Verdana" w:hAnsi="Verdana"/>
          <w:sz w:val="20"/>
          <w:szCs w:val="20"/>
        </w:rPr>
        <w:t xml:space="preserve"> they work</w:t>
      </w:r>
      <w:r w:rsidRPr="005D1B93">
        <w:rPr>
          <w:rFonts w:ascii="Verdana" w:hAnsi="Verdana"/>
          <w:spacing w:val="-18"/>
          <w:sz w:val="20"/>
          <w:szCs w:val="20"/>
        </w:rPr>
        <w:t xml:space="preserve"> </w:t>
      </w:r>
      <w:r w:rsidRPr="005D1B93">
        <w:rPr>
          <w:rFonts w:ascii="Verdana" w:hAnsi="Verdana"/>
          <w:sz w:val="20"/>
          <w:szCs w:val="20"/>
        </w:rPr>
        <w:t>in</w:t>
      </w:r>
      <w:r w:rsidR="00556568" w:rsidRPr="005D1B93">
        <w:rPr>
          <w:rFonts w:ascii="Verdana" w:hAnsi="Verdana"/>
          <w:sz w:val="20"/>
          <w:szCs w:val="20"/>
        </w:rPr>
        <w:t>;</w:t>
      </w:r>
    </w:p>
    <w:p w14:paraId="2C2A8F38" w14:textId="6FAD5ABF" w:rsidR="003C212D" w:rsidRPr="005D1B93" w:rsidRDefault="00FE62E7" w:rsidP="00641CB6">
      <w:pPr>
        <w:pStyle w:val="NoSpacing"/>
        <w:numPr>
          <w:ilvl w:val="0"/>
          <w:numId w:val="26"/>
        </w:numPr>
        <w:jc w:val="both"/>
        <w:rPr>
          <w:rFonts w:ascii="Verdana" w:hAnsi="Verdana"/>
          <w:sz w:val="20"/>
          <w:szCs w:val="20"/>
        </w:rPr>
      </w:pPr>
      <w:r w:rsidRPr="005D1B93">
        <w:rPr>
          <w:rFonts w:ascii="Verdana" w:hAnsi="Verdana"/>
          <w:sz w:val="20"/>
          <w:szCs w:val="20"/>
        </w:rPr>
        <w:t xml:space="preserve">a culture that is based on </w:t>
      </w:r>
      <w:r w:rsidR="00AF1548" w:rsidRPr="005D1B93">
        <w:rPr>
          <w:rFonts w:ascii="Verdana" w:hAnsi="Verdana"/>
          <w:sz w:val="20"/>
          <w:szCs w:val="20"/>
        </w:rPr>
        <w:t>our</w:t>
      </w:r>
      <w:r w:rsidRPr="005D1B93">
        <w:rPr>
          <w:rFonts w:ascii="Verdana" w:hAnsi="Verdana"/>
          <w:sz w:val="20"/>
          <w:szCs w:val="20"/>
        </w:rPr>
        <w:t xml:space="preserve"> </w:t>
      </w:r>
      <w:r w:rsidR="00556568" w:rsidRPr="005D1B93">
        <w:rPr>
          <w:rFonts w:ascii="Verdana" w:hAnsi="Verdana"/>
          <w:sz w:val="20"/>
          <w:szCs w:val="20"/>
        </w:rPr>
        <w:t>Trust’s</w:t>
      </w:r>
      <w:r w:rsidRPr="005D1B93">
        <w:rPr>
          <w:rFonts w:ascii="Verdana" w:hAnsi="Verdana"/>
          <w:sz w:val="20"/>
          <w:szCs w:val="20"/>
        </w:rPr>
        <w:t xml:space="preserve"> values and consideration of how behaviour affects others in</w:t>
      </w:r>
      <w:r w:rsidR="00556568" w:rsidRPr="005D1B93">
        <w:rPr>
          <w:rFonts w:ascii="Verdana" w:hAnsi="Verdana"/>
          <w:sz w:val="20"/>
          <w:szCs w:val="20"/>
        </w:rPr>
        <w:t>side</w:t>
      </w:r>
      <w:r w:rsidRPr="005D1B93">
        <w:rPr>
          <w:rFonts w:ascii="Verdana" w:hAnsi="Verdana"/>
          <w:sz w:val="20"/>
          <w:szCs w:val="20"/>
        </w:rPr>
        <w:t xml:space="preserve"> and outside </w:t>
      </w:r>
      <w:r w:rsidR="00942AB6">
        <w:rPr>
          <w:rFonts w:ascii="Verdana" w:hAnsi="Verdana"/>
          <w:sz w:val="20"/>
          <w:szCs w:val="20"/>
        </w:rPr>
        <w:t xml:space="preserve">our </w:t>
      </w:r>
      <w:r w:rsidR="00942AB6">
        <w:rPr>
          <w:rFonts w:ascii="Verdana" w:hAnsi="Verdana"/>
          <w:spacing w:val="-9"/>
          <w:sz w:val="20"/>
          <w:szCs w:val="20"/>
        </w:rPr>
        <w:t>Trust</w:t>
      </w:r>
      <w:r w:rsidR="00556568" w:rsidRPr="005D1B93">
        <w:rPr>
          <w:rFonts w:ascii="Verdana" w:hAnsi="Verdana"/>
          <w:sz w:val="20"/>
          <w:szCs w:val="20"/>
        </w:rPr>
        <w:t>;</w:t>
      </w:r>
    </w:p>
    <w:p w14:paraId="2C2A8F39" w14:textId="4C75E510" w:rsidR="003C212D" w:rsidRPr="005D1B93" w:rsidRDefault="00FE62E7" w:rsidP="00641CB6">
      <w:pPr>
        <w:pStyle w:val="NoSpacing"/>
        <w:numPr>
          <w:ilvl w:val="0"/>
          <w:numId w:val="26"/>
        </w:numPr>
        <w:jc w:val="both"/>
        <w:rPr>
          <w:rFonts w:ascii="Verdana" w:hAnsi="Verdana"/>
          <w:sz w:val="20"/>
          <w:szCs w:val="20"/>
        </w:rPr>
      </w:pPr>
      <w:r w:rsidRPr="005D1B93">
        <w:rPr>
          <w:rFonts w:ascii="Verdana" w:hAnsi="Verdana"/>
          <w:sz w:val="20"/>
          <w:szCs w:val="20"/>
        </w:rPr>
        <w:t xml:space="preserve">regularly reflecting on </w:t>
      </w:r>
      <w:r w:rsidR="004A278F">
        <w:rPr>
          <w:rFonts w:ascii="Verdana" w:hAnsi="Verdana"/>
          <w:sz w:val="20"/>
          <w:szCs w:val="20"/>
        </w:rPr>
        <w:t xml:space="preserve">our </w:t>
      </w:r>
      <w:r w:rsidRPr="005D1B93">
        <w:rPr>
          <w:rFonts w:ascii="Verdana" w:hAnsi="Verdana"/>
          <w:sz w:val="20"/>
          <w:szCs w:val="20"/>
        </w:rPr>
        <w:t xml:space="preserve">own practice to ensure that what </w:t>
      </w:r>
      <w:r w:rsidR="004A278F">
        <w:rPr>
          <w:rFonts w:ascii="Verdana" w:hAnsi="Verdana"/>
          <w:sz w:val="20"/>
          <w:szCs w:val="20"/>
        </w:rPr>
        <w:t>we</w:t>
      </w:r>
      <w:r w:rsidR="00BE3586">
        <w:rPr>
          <w:rFonts w:ascii="Verdana" w:hAnsi="Verdana"/>
          <w:sz w:val="20"/>
          <w:szCs w:val="20"/>
        </w:rPr>
        <w:t xml:space="preserve"> do </w:t>
      </w:r>
      <w:r w:rsidRPr="005D1B93">
        <w:rPr>
          <w:rFonts w:ascii="Verdana" w:hAnsi="Verdana"/>
          <w:sz w:val="20"/>
          <w:szCs w:val="20"/>
        </w:rPr>
        <w:t xml:space="preserve">doesn’t create barriers to participation for pupils/students, </w:t>
      </w:r>
      <w:r w:rsidR="003D6044" w:rsidRPr="005D1B93">
        <w:rPr>
          <w:rFonts w:ascii="Verdana" w:hAnsi="Verdana"/>
          <w:sz w:val="20"/>
          <w:szCs w:val="20"/>
        </w:rPr>
        <w:t>employees,</w:t>
      </w:r>
      <w:r w:rsidRPr="005D1B93">
        <w:rPr>
          <w:rFonts w:ascii="Verdana" w:hAnsi="Verdana"/>
          <w:sz w:val="20"/>
          <w:szCs w:val="20"/>
        </w:rPr>
        <w:t xml:space="preserve"> or </w:t>
      </w:r>
      <w:r w:rsidR="00556568" w:rsidRPr="005D1B93">
        <w:rPr>
          <w:rFonts w:ascii="Verdana" w:hAnsi="Verdana"/>
          <w:sz w:val="20"/>
          <w:szCs w:val="20"/>
        </w:rPr>
        <w:t>L</w:t>
      </w:r>
      <w:r w:rsidRPr="005D1B93">
        <w:rPr>
          <w:rFonts w:ascii="Verdana" w:hAnsi="Verdana"/>
          <w:sz w:val="20"/>
          <w:szCs w:val="20"/>
        </w:rPr>
        <w:t xml:space="preserve">ocal </w:t>
      </w:r>
      <w:r w:rsidR="00556568" w:rsidRPr="005D1B93">
        <w:rPr>
          <w:rFonts w:ascii="Verdana" w:hAnsi="Verdana"/>
          <w:sz w:val="20"/>
          <w:szCs w:val="20"/>
        </w:rPr>
        <w:t>G</w:t>
      </w:r>
      <w:r w:rsidRPr="005D1B93">
        <w:rPr>
          <w:rFonts w:ascii="Verdana" w:hAnsi="Verdana"/>
          <w:sz w:val="20"/>
          <w:szCs w:val="20"/>
        </w:rPr>
        <w:t>overnors/</w:t>
      </w:r>
      <w:r w:rsidR="00556568" w:rsidRPr="005D1B93">
        <w:rPr>
          <w:rFonts w:ascii="Verdana" w:hAnsi="Verdana"/>
          <w:sz w:val="20"/>
          <w:szCs w:val="20"/>
        </w:rPr>
        <w:t>Trust</w:t>
      </w:r>
      <w:r w:rsidRPr="005D1B93">
        <w:rPr>
          <w:rFonts w:ascii="Verdana" w:hAnsi="Verdana"/>
          <w:sz w:val="20"/>
          <w:szCs w:val="20"/>
        </w:rPr>
        <w:t xml:space="preserve"> Board</w:t>
      </w:r>
      <w:r w:rsidRPr="005D1B93">
        <w:rPr>
          <w:rFonts w:ascii="Verdana" w:hAnsi="Verdana"/>
          <w:spacing w:val="-13"/>
          <w:sz w:val="20"/>
          <w:szCs w:val="20"/>
        </w:rPr>
        <w:t xml:space="preserve"> </w:t>
      </w:r>
      <w:r w:rsidRPr="005D1B93">
        <w:rPr>
          <w:rFonts w:ascii="Verdana" w:hAnsi="Verdana"/>
          <w:sz w:val="20"/>
          <w:szCs w:val="20"/>
        </w:rPr>
        <w:t>members</w:t>
      </w:r>
      <w:r w:rsidR="00556568" w:rsidRPr="005D1B93">
        <w:rPr>
          <w:rFonts w:ascii="Verdana" w:hAnsi="Verdana"/>
          <w:sz w:val="20"/>
          <w:szCs w:val="20"/>
        </w:rPr>
        <w:t>;</w:t>
      </w:r>
    </w:p>
    <w:p w14:paraId="2C2A8F3A" w14:textId="77777777" w:rsidR="003C212D" w:rsidRPr="005D1B93" w:rsidRDefault="00FE62E7" w:rsidP="00641CB6">
      <w:pPr>
        <w:pStyle w:val="NoSpacing"/>
        <w:numPr>
          <w:ilvl w:val="0"/>
          <w:numId w:val="26"/>
        </w:numPr>
        <w:jc w:val="both"/>
        <w:rPr>
          <w:rFonts w:ascii="Verdana" w:hAnsi="Verdana"/>
          <w:sz w:val="20"/>
          <w:szCs w:val="20"/>
        </w:rPr>
      </w:pPr>
      <w:r w:rsidRPr="005D1B93">
        <w:rPr>
          <w:rFonts w:ascii="Verdana" w:hAnsi="Verdana"/>
          <w:sz w:val="20"/>
          <w:szCs w:val="20"/>
        </w:rPr>
        <w:t>providing outstanding opportunities and education to all its</w:t>
      </w:r>
      <w:r w:rsidRPr="005D1B93">
        <w:rPr>
          <w:rFonts w:ascii="Verdana" w:hAnsi="Verdana"/>
          <w:spacing w:val="-4"/>
          <w:sz w:val="20"/>
          <w:szCs w:val="20"/>
        </w:rPr>
        <w:t xml:space="preserve"> </w:t>
      </w:r>
      <w:proofErr w:type="gramStart"/>
      <w:r w:rsidRPr="005D1B93">
        <w:rPr>
          <w:rFonts w:ascii="Verdana" w:hAnsi="Verdana"/>
          <w:sz w:val="20"/>
          <w:szCs w:val="20"/>
        </w:rPr>
        <w:t>communities</w:t>
      </w:r>
      <w:r w:rsidR="00556568" w:rsidRPr="005D1B93">
        <w:rPr>
          <w:rFonts w:ascii="Verdana" w:hAnsi="Verdana"/>
          <w:sz w:val="20"/>
          <w:szCs w:val="20"/>
        </w:rPr>
        <w:t>;</w:t>
      </w:r>
      <w:proofErr w:type="gramEnd"/>
    </w:p>
    <w:p w14:paraId="2C2A8F3B" w14:textId="13A57157" w:rsidR="003C212D" w:rsidRPr="005D1B93" w:rsidRDefault="00556568" w:rsidP="00641CB6">
      <w:pPr>
        <w:pStyle w:val="NoSpacing"/>
        <w:numPr>
          <w:ilvl w:val="0"/>
          <w:numId w:val="26"/>
        </w:numPr>
        <w:jc w:val="both"/>
        <w:rPr>
          <w:rFonts w:ascii="Verdana" w:hAnsi="Verdana"/>
          <w:sz w:val="20"/>
          <w:szCs w:val="20"/>
        </w:rPr>
      </w:pPr>
      <w:r w:rsidRPr="005D1B93">
        <w:rPr>
          <w:rFonts w:ascii="Verdana" w:hAnsi="Verdana"/>
          <w:sz w:val="20"/>
          <w:szCs w:val="20"/>
        </w:rPr>
        <w:t>supporting and promoting</w:t>
      </w:r>
      <w:r w:rsidR="00FE62E7" w:rsidRPr="005D1B93">
        <w:rPr>
          <w:rFonts w:ascii="Verdana" w:hAnsi="Verdana"/>
          <w:sz w:val="20"/>
          <w:szCs w:val="20"/>
        </w:rPr>
        <w:t xml:space="preserve"> </w:t>
      </w:r>
      <w:r w:rsidR="006326A9" w:rsidRPr="005D1B93">
        <w:rPr>
          <w:rFonts w:ascii="Verdana" w:hAnsi="Verdana"/>
          <w:sz w:val="20"/>
          <w:szCs w:val="20"/>
        </w:rPr>
        <w:t>all</w:t>
      </w:r>
      <w:r w:rsidR="00FE62E7" w:rsidRPr="005D1B93">
        <w:rPr>
          <w:rFonts w:ascii="Verdana" w:hAnsi="Verdana"/>
          <w:sz w:val="20"/>
          <w:szCs w:val="20"/>
        </w:rPr>
        <w:t xml:space="preserve"> the communities it</w:t>
      </w:r>
      <w:r w:rsidR="00FE62E7" w:rsidRPr="005D1B93">
        <w:rPr>
          <w:rFonts w:ascii="Verdana" w:hAnsi="Verdana"/>
          <w:spacing w:val="-4"/>
          <w:sz w:val="20"/>
          <w:szCs w:val="20"/>
        </w:rPr>
        <w:t xml:space="preserve"> </w:t>
      </w:r>
      <w:r w:rsidR="00FE62E7" w:rsidRPr="005D1B93">
        <w:rPr>
          <w:rFonts w:ascii="Verdana" w:hAnsi="Verdana"/>
          <w:sz w:val="20"/>
          <w:szCs w:val="20"/>
        </w:rPr>
        <w:t>serves.</w:t>
      </w:r>
    </w:p>
    <w:p w14:paraId="2C2A8F3C" w14:textId="77777777" w:rsidR="003C212D" w:rsidRPr="00E61C74" w:rsidRDefault="003C212D" w:rsidP="00600401">
      <w:pPr>
        <w:pStyle w:val="BodyText"/>
        <w:spacing w:before="10"/>
        <w:jc w:val="both"/>
        <w:rPr>
          <w:rFonts w:ascii="Verdana" w:hAnsi="Verdana"/>
          <w:sz w:val="20"/>
          <w:szCs w:val="20"/>
        </w:rPr>
      </w:pPr>
    </w:p>
    <w:p w14:paraId="2C2A8F3D" w14:textId="24ED0343" w:rsidR="003C212D" w:rsidRPr="00E61C74" w:rsidRDefault="00FE62E7" w:rsidP="00F92FEF">
      <w:pPr>
        <w:pStyle w:val="BodyText"/>
        <w:ind w:left="1" w:hanging="1"/>
        <w:jc w:val="both"/>
        <w:rPr>
          <w:rFonts w:ascii="Verdana" w:hAnsi="Verdana"/>
          <w:sz w:val="20"/>
          <w:szCs w:val="20"/>
        </w:rPr>
      </w:pPr>
      <w:r w:rsidRPr="00E61C74">
        <w:rPr>
          <w:rFonts w:ascii="Verdana" w:hAnsi="Verdana"/>
          <w:sz w:val="20"/>
          <w:szCs w:val="20"/>
        </w:rPr>
        <w:t xml:space="preserve">We recognise the importance that Equality and Human Rights legislation </w:t>
      </w:r>
      <w:r w:rsidR="006326A9" w:rsidRPr="00E61C74">
        <w:rPr>
          <w:rFonts w:ascii="Verdana" w:hAnsi="Verdana"/>
          <w:sz w:val="20"/>
          <w:szCs w:val="20"/>
        </w:rPr>
        <w:t>must</w:t>
      </w:r>
      <w:r w:rsidRPr="00E61C74">
        <w:rPr>
          <w:rFonts w:ascii="Verdana" w:hAnsi="Verdana"/>
          <w:sz w:val="20"/>
          <w:szCs w:val="20"/>
        </w:rPr>
        <w:t xml:space="preserve"> play in promoting equality and eliminating unlawful </w:t>
      </w:r>
      <w:r w:rsidR="009213CE" w:rsidRPr="00E61C74">
        <w:rPr>
          <w:rFonts w:ascii="Verdana" w:hAnsi="Verdana"/>
          <w:sz w:val="20"/>
          <w:szCs w:val="20"/>
        </w:rPr>
        <w:t>discrimination and</w:t>
      </w:r>
      <w:r w:rsidRPr="00E61C74">
        <w:rPr>
          <w:rFonts w:ascii="Verdana" w:hAnsi="Verdana"/>
          <w:sz w:val="20"/>
          <w:szCs w:val="20"/>
        </w:rPr>
        <w:t xml:space="preserve"> seek to exceed our legal obligations and to provide an inclusive environment for all where employees, pupils/students and </w:t>
      </w:r>
      <w:r w:rsidR="00556568" w:rsidRPr="00E61C74">
        <w:rPr>
          <w:rFonts w:ascii="Verdana" w:hAnsi="Verdana"/>
          <w:sz w:val="20"/>
          <w:szCs w:val="20"/>
        </w:rPr>
        <w:t xml:space="preserve">local </w:t>
      </w:r>
      <w:r w:rsidRPr="00E61C74">
        <w:rPr>
          <w:rFonts w:ascii="Verdana" w:hAnsi="Verdana"/>
          <w:sz w:val="20"/>
          <w:szCs w:val="20"/>
        </w:rPr>
        <w:t>communit</w:t>
      </w:r>
      <w:r w:rsidR="00556568" w:rsidRPr="00E61C74">
        <w:rPr>
          <w:rFonts w:ascii="Verdana" w:hAnsi="Verdana"/>
          <w:sz w:val="20"/>
          <w:szCs w:val="20"/>
        </w:rPr>
        <w:t>ies</w:t>
      </w:r>
      <w:r w:rsidRPr="00E61C74">
        <w:rPr>
          <w:rFonts w:ascii="Verdana" w:hAnsi="Verdana"/>
          <w:sz w:val="20"/>
          <w:szCs w:val="20"/>
        </w:rPr>
        <w:t xml:space="preserve"> can </w:t>
      </w:r>
      <w:r w:rsidR="00556568" w:rsidRPr="00E61C74">
        <w:rPr>
          <w:rFonts w:ascii="Verdana" w:hAnsi="Verdana"/>
          <w:sz w:val="20"/>
          <w:szCs w:val="20"/>
        </w:rPr>
        <w:t xml:space="preserve">develop and reach full potential. </w:t>
      </w:r>
    </w:p>
    <w:p w14:paraId="2C2A8F3E" w14:textId="77777777" w:rsidR="00E61C74" w:rsidRPr="00E61C74" w:rsidRDefault="00E61C74" w:rsidP="00556568">
      <w:pPr>
        <w:pStyle w:val="BodyText"/>
        <w:ind w:left="235" w:hanging="1"/>
        <w:rPr>
          <w:rFonts w:ascii="Verdana" w:hAnsi="Verdana"/>
          <w:sz w:val="20"/>
          <w:szCs w:val="20"/>
        </w:rPr>
      </w:pPr>
    </w:p>
    <w:p w14:paraId="2C2A8F3F" w14:textId="382E33F1" w:rsidR="003C212D" w:rsidRPr="00E61C74" w:rsidRDefault="006D7715" w:rsidP="00641CB6">
      <w:pPr>
        <w:pStyle w:val="Heading1"/>
        <w:ind w:left="0"/>
        <w:rPr>
          <w:rFonts w:ascii="Verdana" w:hAnsi="Verdana"/>
          <w:sz w:val="20"/>
          <w:szCs w:val="20"/>
        </w:rPr>
      </w:pPr>
      <w:r>
        <w:rPr>
          <w:rFonts w:ascii="Verdana" w:hAnsi="Verdana"/>
          <w:sz w:val="20"/>
          <w:szCs w:val="20"/>
        </w:rPr>
        <w:t xml:space="preserve">Our </w:t>
      </w:r>
      <w:r w:rsidR="00556568" w:rsidRPr="00E61C74">
        <w:rPr>
          <w:rFonts w:ascii="Verdana" w:hAnsi="Verdana"/>
          <w:sz w:val="20"/>
          <w:szCs w:val="20"/>
        </w:rPr>
        <w:t>Trust</w:t>
      </w:r>
      <w:r w:rsidR="00FE62E7" w:rsidRPr="00E61C74">
        <w:rPr>
          <w:rFonts w:ascii="Verdana" w:hAnsi="Verdana"/>
          <w:sz w:val="20"/>
          <w:szCs w:val="20"/>
        </w:rPr>
        <w:t xml:space="preserve"> will:</w:t>
      </w:r>
    </w:p>
    <w:p w14:paraId="2C2A8F40" w14:textId="5C657DF9" w:rsidR="003C212D" w:rsidRPr="00F92FEF" w:rsidRDefault="00426D47" w:rsidP="00767E0D">
      <w:pPr>
        <w:pStyle w:val="NoSpacing"/>
        <w:numPr>
          <w:ilvl w:val="0"/>
          <w:numId w:val="27"/>
        </w:numPr>
        <w:jc w:val="both"/>
        <w:rPr>
          <w:rFonts w:ascii="Verdana" w:hAnsi="Verdana"/>
          <w:sz w:val="20"/>
          <w:szCs w:val="20"/>
        </w:rPr>
      </w:pPr>
      <w:r w:rsidRPr="00F92FEF">
        <w:rPr>
          <w:rFonts w:ascii="Verdana" w:hAnsi="Verdana"/>
          <w:sz w:val="20"/>
          <w:szCs w:val="20"/>
        </w:rPr>
        <w:t>s</w:t>
      </w:r>
      <w:r w:rsidR="00FE62E7" w:rsidRPr="00F92FEF">
        <w:rPr>
          <w:rFonts w:ascii="Verdana" w:hAnsi="Verdana"/>
          <w:sz w:val="20"/>
          <w:szCs w:val="20"/>
        </w:rPr>
        <w:t>et equality objectives (</w:t>
      </w:r>
      <w:r w:rsidR="00FE62E7" w:rsidRPr="00A43489">
        <w:rPr>
          <w:rFonts w:ascii="Verdana" w:hAnsi="Verdana"/>
          <w:sz w:val="20"/>
          <w:szCs w:val="20"/>
        </w:rPr>
        <w:t>reviewed annually</w:t>
      </w:r>
      <w:r w:rsidR="00FE62E7" w:rsidRPr="00F92FEF">
        <w:rPr>
          <w:rFonts w:ascii="Verdana" w:hAnsi="Verdana"/>
          <w:sz w:val="20"/>
          <w:szCs w:val="20"/>
        </w:rPr>
        <w:t xml:space="preserve">), and publish information to demonstrate </w:t>
      </w:r>
      <w:r w:rsidR="006F7FEE">
        <w:rPr>
          <w:rFonts w:ascii="Verdana" w:hAnsi="Verdana"/>
          <w:sz w:val="20"/>
          <w:szCs w:val="20"/>
        </w:rPr>
        <w:t>our</w:t>
      </w:r>
      <w:r w:rsidR="00FE62E7" w:rsidRPr="00F92FEF">
        <w:rPr>
          <w:rFonts w:ascii="Verdana" w:hAnsi="Verdana"/>
          <w:sz w:val="20"/>
          <w:szCs w:val="20"/>
        </w:rPr>
        <w:t xml:space="preserve"> compliance with the </w:t>
      </w:r>
      <w:r w:rsidR="000459B6" w:rsidRPr="00F92FEF">
        <w:rPr>
          <w:rFonts w:ascii="Verdana" w:hAnsi="Verdana"/>
          <w:sz w:val="20"/>
          <w:szCs w:val="20"/>
        </w:rPr>
        <w:t>P</w:t>
      </w:r>
      <w:r w:rsidR="00FE62E7" w:rsidRPr="00F92FEF">
        <w:rPr>
          <w:rFonts w:ascii="Verdana" w:hAnsi="Verdana"/>
          <w:sz w:val="20"/>
          <w:szCs w:val="20"/>
        </w:rPr>
        <w:t xml:space="preserve">ublic </w:t>
      </w:r>
      <w:r w:rsidR="000459B6" w:rsidRPr="00F92FEF">
        <w:rPr>
          <w:rFonts w:ascii="Verdana" w:hAnsi="Verdana"/>
          <w:sz w:val="20"/>
          <w:szCs w:val="20"/>
        </w:rPr>
        <w:t>Sector E</w:t>
      </w:r>
      <w:r w:rsidR="00FE62E7" w:rsidRPr="00F92FEF">
        <w:rPr>
          <w:rFonts w:ascii="Verdana" w:hAnsi="Verdana"/>
          <w:sz w:val="20"/>
          <w:szCs w:val="20"/>
        </w:rPr>
        <w:t>quality</w:t>
      </w:r>
      <w:r w:rsidR="00FE62E7" w:rsidRPr="00F92FEF">
        <w:rPr>
          <w:rFonts w:ascii="Verdana" w:hAnsi="Verdana"/>
          <w:spacing w:val="-6"/>
          <w:sz w:val="20"/>
          <w:szCs w:val="20"/>
        </w:rPr>
        <w:t xml:space="preserve"> </w:t>
      </w:r>
      <w:r w:rsidR="000459B6" w:rsidRPr="00F92FEF">
        <w:rPr>
          <w:rFonts w:ascii="Verdana" w:hAnsi="Verdana"/>
          <w:sz w:val="20"/>
          <w:szCs w:val="20"/>
        </w:rPr>
        <w:t>D</w:t>
      </w:r>
      <w:r w:rsidR="00FE62E7" w:rsidRPr="00F92FEF">
        <w:rPr>
          <w:rFonts w:ascii="Verdana" w:hAnsi="Verdana"/>
          <w:sz w:val="20"/>
          <w:szCs w:val="20"/>
        </w:rPr>
        <w:t>uty</w:t>
      </w:r>
      <w:r w:rsidR="000459B6" w:rsidRPr="00F92FEF">
        <w:rPr>
          <w:rFonts w:ascii="Verdana" w:hAnsi="Verdana"/>
          <w:sz w:val="20"/>
          <w:szCs w:val="20"/>
        </w:rPr>
        <w:t xml:space="preserve"> (PSED)</w:t>
      </w:r>
      <w:r w:rsidR="006369BF">
        <w:rPr>
          <w:rFonts w:ascii="Verdana" w:hAnsi="Verdana"/>
          <w:sz w:val="20"/>
          <w:szCs w:val="20"/>
        </w:rPr>
        <w:t>;</w:t>
      </w:r>
    </w:p>
    <w:p w14:paraId="2C2A8F41" w14:textId="3C9E934C" w:rsidR="003C212D" w:rsidRPr="00F92FEF" w:rsidRDefault="00426D47" w:rsidP="00767E0D">
      <w:pPr>
        <w:pStyle w:val="NoSpacing"/>
        <w:numPr>
          <w:ilvl w:val="0"/>
          <w:numId w:val="27"/>
        </w:numPr>
        <w:jc w:val="both"/>
        <w:rPr>
          <w:rFonts w:ascii="Verdana" w:hAnsi="Verdana"/>
          <w:sz w:val="20"/>
          <w:szCs w:val="20"/>
        </w:rPr>
      </w:pPr>
      <w:r w:rsidRPr="00F92FEF">
        <w:rPr>
          <w:rFonts w:ascii="Verdana" w:hAnsi="Verdana"/>
          <w:sz w:val="20"/>
          <w:szCs w:val="20"/>
        </w:rPr>
        <w:t>s</w:t>
      </w:r>
      <w:r w:rsidR="00FE62E7" w:rsidRPr="00F92FEF">
        <w:rPr>
          <w:rFonts w:ascii="Verdana" w:hAnsi="Verdana"/>
          <w:sz w:val="20"/>
          <w:szCs w:val="20"/>
        </w:rPr>
        <w:t xml:space="preserve">eek to ensure that </w:t>
      </w:r>
      <w:r w:rsidR="006D7715" w:rsidRPr="00F92FEF">
        <w:rPr>
          <w:rFonts w:ascii="Verdana" w:hAnsi="Verdana"/>
          <w:sz w:val="20"/>
          <w:szCs w:val="20"/>
        </w:rPr>
        <w:t>our</w:t>
      </w:r>
      <w:r w:rsidR="00FE62E7" w:rsidRPr="00F92FEF">
        <w:rPr>
          <w:rFonts w:ascii="Verdana" w:hAnsi="Verdana"/>
          <w:sz w:val="20"/>
          <w:szCs w:val="20"/>
        </w:rPr>
        <w:t xml:space="preserve"> Trust</w:t>
      </w:r>
      <w:r w:rsidR="00397FA5">
        <w:rPr>
          <w:rFonts w:ascii="Verdana" w:hAnsi="Verdana"/>
          <w:sz w:val="20"/>
          <w:szCs w:val="20"/>
        </w:rPr>
        <w:t>-wide</w:t>
      </w:r>
      <w:r w:rsidR="00FE62E7" w:rsidRPr="00F92FEF">
        <w:rPr>
          <w:rFonts w:ascii="Verdana" w:hAnsi="Verdana"/>
          <w:sz w:val="20"/>
          <w:szCs w:val="20"/>
        </w:rPr>
        <w:t xml:space="preserve"> recruitment</w:t>
      </w:r>
      <w:r w:rsidR="003306EE">
        <w:rPr>
          <w:rFonts w:ascii="Verdana" w:hAnsi="Verdana"/>
          <w:sz w:val="20"/>
          <w:szCs w:val="20"/>
        </w:rPr>
        <w:t xml:space="preserve"> strategy </w:t>
      </w:r>
      <w:r w:rsidR="00FE62E7" w:rsidRPr="00F92FEF">
        <w:rPr>
          <w:rFonts w:ascii="Verdana" w:hAnsi="Verdana"/>
          <w:sz w:val="20"/>
          <w:szCs w:val="20"/>
        </w:rPr>
        <w:t xml:space="preserve">attracts a representative sample of our </w:t>
      </w:r>
      <w:r w:rsidR="00E63025">
        <w:rPr>
          <w:rFonts w:ascii="Verdana" w:hAnsi="Verdana"/>
          <w:sz w:val="20"/>
          <w:szCs w:val="20"/>
        </w:rPr>
        <w:t>communities</w:t>
      </w:r>
      <w:r w:rsidR="00B61BDF">
        <w:rPr>
          <w:rFonts w:ascii="Verdana" w:hAnsi="Verdana"/>
          <w:sz w:val="20"/>
          <w:szCs w:val="20"/>
        </w:rPr>
        <w:t xml:space="preserve"> </w:t>
      </w:r>
      <w:r w:rsidR="002D4FA1">
        <w:rPr>
          <w:rFonts w:ascii="Verdana" w:hAnsi="Verdana"/>
          <w:sz w:val="20"/>
          <w:szCs w:val="20"/>
        </w:rPr>
        <w:t>and</w:t>
      </w:r>
      <w:r w:rsidR="006326A9">
        <w:rPr>
          <w:rFonts w:ascii="Verdana" w:hAnsi="Verdana"/>
          <w:sz w:val="20"/>
          <w:szCs w:val="20"/>
        </w:rPr>
        <w:t xml:space="preserve"> we</w:t>
      </w:r>
      <w:r w:rsidR="00FE62E7" w:rsidRPr="00F92FEF">
        <w:rPr>
          <w:rFonts w:ascii="Verdana" w:hAnsi="Verdana"/>
          <w:sz w:val="20"/>
          <w:szCs w:val="20"/>
        </w:rPr>
        <w:t xml:space="preserve"> aim to have </w:t>
      </w:r>
      <w:r w:rsidR="00FF3AE0">
        <w:rPr>
          <w:rFonts w:ascii="Verdana" w:hAnsi="Verdana"/>
          <w:sz w:val="20"/>
          <w:szCs w:val="20"/>
        </w:rPr>
        <w:t xml:space="preserve">a </w:t>
      </w:r>
      <w:r w:rsidR="00FE62E7" w:rsidRPr="00A43489">
        <w:rPr>
          <w:rFonts w:ascii="Verdana" w:hAnsi="Verdana"/>
          <w:sz w:val="20"/>
          <w:szCs w:val="20"/>
        </w:rPr>
        <w:t>balanced gender composition</w:t>
      </w:r>
      <w:r w:rsidR="00FE62E7" w:rsidRPr="00F92FEF">
        <w:rPr>
          <w:rFonts w:ascii="Verdana" w:hAnsi="Verdana"/>
          <w:sz w:val="20"/>
          <w:szCs w:val="20"/>
        </w:rPr>
        <w:t xml:space="preserve">. In the case where this balance does not represent the population, we will </w:t>
      </w:r>
      <w:r w:rsidR="00FE62E7" w:rsidRPr="00B61BDF">
        <w:rPr>
          <w:rFonts w:ascii="Verdana" w:hAnsi="Verdana"/>
          <w:sz w:val="20"/>
          <w:szCs w:val="20"/>
        </w:rPr>
        <w:t>formally review our recruitment</w:t>
      </w:r>
      <w:r w:rsidR="00FE62E7" w:rsidRPr="00F92FEF">
        <w:rPr>
          <w:rFonts w:ascii="Verdana" w:hAnsi="Verdana"/>
          <w:sz w:val="20"/>
          <w:szCs w:val="20"/>
        </w:rPr>
        <w:t xml:space="preserve"> efforts to ensure they are inclusive and make improvements where</w:t>
      </w:r>
      <w:r w:rsidR="00FE62E7" w:rsidRPr="00F92FEF">
        <w:rPr>
          <w:rFonts w:ascii="Verdana" w:hAnsi="Verdana"/>
          <w:spacing w:val="-15"/>
          <w:sz w:val="20"/>
          <w:szCs w:val="20"/>
        </w:rPr>
        <w:t xml:space="preserve"> </w:t>
      </w:r>
      <w:r w:rsidR="00556568" w:rsidRPr="00F92FEF">
        <w:rPr>
          <w:rFonts w:ascii="Verdana" w:hAnsi="Verdana"/>
          <w:sz w:val="20"/>
          <w:szCs w:val="20"/>
        </w:rPr>
        <w:t>appropriate</w:t>
      </w:r>
      <w:r w:rsidR="00945043">
        <w:rPr>
          <w:rFonts w:ascii="Verdana" w:hAnsi="Verdana"/>
          <w:sz w:val="20"/>
          <w:szCs w:val="20"/>
        </w:rPr>
        <w:t>;</w:t>
      </w:r>
    </w:p>
    <w:p w14:paraId="2C2A8F42" w14:textId="607B1875" w:rsidR="003C212D" w:rsidRPr="00F92FEF" w:rsidRDefault="00426D47" w:rsidP="00767E0D">
      <w:pPr>
        <w:pStyle w:val="NoSpacing"/>
        <w:numPr>
          <w:ilvl w:val="0"/>
          <w:numId w:val="27"/>
        </w:numPr>
        <w:jc w:val="both"/>
        <w:rPr>
          <w:rFonts w:ascii="Verdana" w:hAnsi="Verdana"/>
          <w:sz w:val="20"/>
          <w:szCs w:val="20"/>
        </w:rPr>
      </w:pPr>
      <w:r w:rsidRPr="007C708F">
        <w:rPr>
          <w:rFonts w:ascii="Verdana" w:hAnsi="Verdana"/>
          <w:sz w:val="20"/>
          <w:szCs w:val="20"/>
        </w:rPr>
        <w:t>r</w:t>
      </w:r>
      <w:r w:rsidR="00FE62E7" w:rsidRPr="007C708F">
        <w:rPr>
          <w:rFonts w:ascii="Verdana" w:hAnsi="Verdana"/>
          <w:sz w:val="20"/>
          <w:szCs w:val="20"/>
        </w:rPr>
        <w:t xml:space="preserve">eport </w:t>
      </w:r>
      <w:r w:rsidR="00E8461A" w:rsidRPr="007C708F">
        <w:rPr>
          <w:rFonts w:ascii="Verdana" w:hAnsi="Verdana"/>
          <w:sz w:val="20"/>
          <w:szCs w:val="20"/>
        </w:rPr>
        <w:t xml:space="preserve">to the Board and </w:t>
      </w:r>
      <w:r w:rsidR="003A403A" w:rsidRPr="007C708F">
        <w:rPr>
          <w:rFonts w:ascii="Verdana" w:hAnsi="Verdana"/>
          <w:sz w:val="20"/>
          <w:szCs w:val="20"/>
        </w:rPr>
        <w:t xml:space="preserve">management team, </w:t>
      </w:r>
      <w:r w:rsidR="00FE62E7" w:rsidRPr="007C708F">
        <w:rPr>
          <w:rFonts w:ascii="Verdana" w:hAnsi="Verdana"/>
          <w:sz w:val="20"/>
          <w:szCs w:val="20"/>
        </w:rPr>
        <w:t xml:space="preserve">on how </w:t>
      </w:r>
      <w:r w:rsidR="00A75110" w:rsidRPr="007C708F">
        <w:rPr>
          <w:rFonts w:ascii="Verdana" w:hAnsi="Verdana"/>
          <w:sz w:val="20"/>
          <w:szCs w:val="20"/>
        </w:rPr>
        <w:t>our</w:t>
      </w:r>
      <w:r w:rsidR="00FE62E7" w:rsidRPr="007C708F">
        <w:rPr>
          <w:rFonts w:ascii="Verdana" w:hAnsi="Verdana"/>
          <w:sz w:val="20"/>
          <w:szCs w:val="20"/>
        </w:rPr>
        <w:t xml:space="preserve"> Trust is doing on its representation priorities</w:t>
      </w:r>
      <w:r w:rsidR="006369BF">
        <w:rPr>
          <w:rFonts w:ascii="Verdana" w:hAnsi="Verdana"/>
          <w:sz w:val="20"/>
          <w:szCs w:val="20"/>
        </w:rPr>
        <w:t>;</w:t>
      </w:r>
    </w:p>
    <w:p w14:paraId="2C2A8F43" w14:textId="6D6634F1" w:rsidR="003C212D" w:rsidRPr="00F92FEF" w:rsidRDefault="00426D47" w:rsidP="00767E0D">
      <w:pPr>
        <w:pStyle w:val="NoSpacing"/>
        <w:numPr>
          <w:ilvl w:val="0"/>
          <w:numId w:val="27"/>
        </w:numPr>
        <w:jc w:val="both"/>
        <w:rPr>
          <w:rFonts w:ascii="Verdana" w:hAnsi="Verdana"/>
          <w:sz w:val="20"/>
          <w:szCs w:val="20"/>
        </w:rPr>
      </w:pPr>
      <w:r w:rsidRPr="00F92FEF">
        <w:rPr>
          <w:rFonts w:ascii="Verdana" w:hAnsi="Verdana"/>
          <w:sz w:val="20"/>
          <w:szCs w:val="20"/>
        </w:rPr>
        <w:t>r</w:t>
      </w:r>
      <w:r w:rsidR="00FE62E7" w:rsidRPr="00F92FEF">
        <w:rPr>
          <w:rFonts w:ascii="Verdana" w:hAnsi="Verdana"/>
          <w:sz w:val="20"/>
          <w:szCs w:val="20"/>
        </w:rPr>
        <w:t>eview all policies and practices on a rolling basis to ensure that they meet legal obligations, and work to exceed these</w:t>
      </w:r>
      <w:r w:rsidR="006369BF">
        <w:rPr>
          <w:rFonts w:ascii="Verdana" w:hAnsi="Verdana"/>
          <w:sz w:val="20"/>
          <w:szCs w:val="20"/>
        </w:rPr>
        <w:t>;</w:t>
      </w:r>
    </w:p>
    <w:p w14:paraId="2C2A8F44" w14:textId="0509E5BC" w:rsidR="003C212D" w:rsidRPr="00F92FEF" w:rsidRDefault="00FC16B3" w:rsidP="00767E0D">
      <w:pPr>
        <w:pStyle w:val="NoSpacing"/>
        <w:numPr>
          <w:ilvl w:val="0"/>
          <w:numId w:val="27"/>
        </w:numPr>
        <w:jc w:val="both"/>
        <w:rPr>
          <w:rFonts w:ascii="Verdana" w:hAnsi="Verdana"/>
          <w:sz w:val="20"/>
          <w:szCs w:val="20"/>
        </w:rPr>
      </w:pPr>
      <w:r w:rsidRPr="00F92FEF">
        <w:rPr>
          <w:rFonts w:ascii="Verdana" w:hAnsi="Verdana"/>
          <w:sz w:val="20"/>
          <w:szCs w:val="20"/>
        </w:rPr>
        <w:t>c</w:t>
      </w:r>
      <w:r w:rsidR="00FE62E7" w:rsidRPr="00F92FEF">
        <w:rPr>
          <w:rFonts w:ascii="Verdana" w:hAnsi="Verdana"/>
          <w:sz w:val="20"/>
          <w:szCs w:val="20"/>
        </w:rPr>
        <w:t>reate a culture that drives positive</w:t>
      </w:r>
      <w:r w:rsidR="00FE62E7" w:rsidRPr="00F92FEF">
        <w:rPr>
          <w:rFonts w:ascii="Verdana" w:hAnsi="Verdana"/>
          <w:spacing w:val="-6"/>
          <w:sz w:val="20"/>
          <w:szCs w:val="20"/>
        </w:rPr>
        <w:t xml:space="preserve"> </w:t>
      </w:r>
      <w:proofErr w:type="gramStart"/>
      <w:r w:rsidR="00FE62E7" w:rsidRPr="00F92FEF">
        <w:rPr>
          <w:rFonts w:ascii="Verdana" w:hAnsi="Verdana"/>
          <w:sz w:val="20"/>
          <w:szCs w:val="20"/>
        </w:rPr>
        <w:t>behaviour</w:t>
      </w:r>
      <w:r w:rsidR="006369BF">
        <w:rPr>
          <w:rFonts w:ascii="Verdana" w:hAnsi="Verdana"/>
          <w:sz w:val="20"/>
          <w:szCs w:val="20"/>
        </w:rPr>
        <w:t>;</w:t>
      </w:r>
      <w:proofErr w:type="gramEnd"/>
    </w:p>
    <w:p w14:paraId="2C2A8F45" w14:textId="6B738EA4" w:rsidR="003C212D" w:rsidRPr="00F92FEF" w:rsidRDefault="00FC16B3" w:rsidP="00767E0D">
      <w:pPr>
        <w:pStyle w:val="NoSpacing"/>
        <w:numPr>
          <w:ilvl w:val="0"/>
          <w:numId w:val="27"/>
        </w:numPr>
        <w:jc w:val="both"/>
        <w:rPr>
          <w:rFonts w:ascii="Verdana" w:hAnsi="Verdana"/>
          <w:sz w:val="20"/>
          <w:szCs w:val="20"/>
        </w:rPr>
      </w:pPr>
      <w:r w:rsidRPr="00F92FEF">
        <w:rPr>
          <w:rFonts w:ascii="Verdana" w:hAnsi="Verdana"/>
          <w:sz w:val="20"/>
          <w:szCs w:val="20"/>
        </w:rPr>
        <w:t>h</w:t>
      </w:r>
      <w:r w:rsidR="00FE62E7" w:rsidRPr="00F92FEF">
        <w:rPr>
          <w:rFonts w:ascii="Verdana" w:hAnsi="Verdana"/>
          <w:sz w:val="20"/>
          <w:szCs w:val="20"/>
        </w:rPr>
        <w:t>ave clear complaints procedures and report on complaints</w:t>
      </w:r>
      <w:r w:rsidR="00FE62E7" w:rsidRPr="00F92FEF">
        <w:rPr>
          <w:rFonts w:ascii="Verdana" w:hAnsi="Verdana"/>
          <w:spacing w:val="-4"/>
          <w:sz w:val="20"/>
          <w:szCs w:val="20"/>
        </w:rPr>
        <w:t xml:space="preserve"> </w:t>
      </w:r>
      <w:proofErr w:type="gramStart"/>
      <w:r w:rsidR="00FE62E7" w:rsidRPr="00F92FEF">
        <w:rPr>
          <w:rFonts w:ascii="Verdana" w:hAnsi="Verdana"/>
          <w:sz w:val="20"/>
          <w:szCs w:val="20"/>
        </w:rPr>
        <w:t>annually</w:t>
      </w:r>
      <w:r w:rsidR="00931FE2">
        <w:rPr>
          <w:rFonts w:ascii="Verdana" w:hAnsi="Verdana"/>
          <w:sz w:val="20"/>
          <w:szCs w:val="20"/>
        </w:rPr>
        <w:t>;</w:t>
      </w:r>
      <w:proofErr w:type="gramEnd"/>
    </w:p>
    <w:p w14:paraId="2C2A8F46" w14:textId="4B340CC8" w:rsidR="003C212D" w:rsidRPr="00F92FEF" w:rsidRDefault="00FC16B3" w:rsidP="00767E0D">
      <w:pPr>
        <w:pStyle w:val="NoSpacing"/>
        <w:numPr>
          <w:ilvl w:val="0"/>
          <w:numId w:val="27"/>
        </w:numPr>
        <w:jc w:val="both"/>
        <w:rPr>
          <w:rFonts w:ascii="Verdana" w:hAnsi="Verdana"/>
          <w:sz w:val="20"/>
          <w:szCs w:val="20"/>
        </w:rPr>
      </w:pPr>
      <w:r w:rsidRPr="007C708F">
        <w:rPr>
          <w:rFonts w:ascii="Verdana" w:hAnsi="Verdana"/>
          <w:sz w:val="20"/>
          <w:szCs w:val="20"/>
        </w:rPr>
        <w:t>b</w:t>
      </w:r>
      <w:r w:rsidR="00FE62E7" w:rsidRPr="007C708F">
        <w:rPr>
          <w:rFonts w:ascii="Verdana" w:hAnsi="Verdana"/>
          <w:sz w:val="20"/>
          <w:szCs w:val="20"/>
        </w:rPr>
        <w:t xml:space="preserve">i-annually review recruitment processes </w:t>
      </w:r>
      <w:r w:rsidR="00FE62E7" w:rsidRPr="00F92FEF">
        <w:rPr>
          <w:rFonts w:ascii="Verdana" w:hAnsi="Verdana"/>
          <w:sz w:val="20"/>
          <w:szCs w:val="20"/>
        </w:rPr>
        <w:t>to ensure that our practice supports our</w:t>
      </w:r>
      <w:r w:rsidR="00FE62E7" w:rsidRPr="00F92FEF">
        <w:rPr>
          <w:rFonts w:ascii="Verdana" w:hAnsi="Verdana"/>
          <w:spacing w:val="-23"/>
          <w:sz w:val="20"/>
          <w:szCs w:val="20"/>
        </w:rPr>
        <w:t xml:space="preserve"> </w:t>
      </w:r>
      <w:proofErr w:type="gramStart"/>
      <w:r w:rsidR="00FE62E7" w:rsidRPr="00F92FEF">
        <w:rPr>
          <w:rFonts w:ascii="Verdana" w:hAnsi="Verdana"/>
          <w:sz w:val="20"/>
          <w:szCs w:val="20"/>
        </w:rPr>
        <w:t>vision</w:t>
      </w:r>
      <w:r w:rsidR="00931FE2">
        <w:rPr>
          <w:rFonts w:ascii="Verdana" w:hAnsi="Verdana"/>
          <w:sz w:val="20"/>
          <w:szCs w:val="20"/>
        </w:rPr>
        <w:t>;</w:t>
      </w:r>
      <w:proofErr w:type="gramEnd"/>
    </w:p>
    <w:p w14:paraId="2C2A8F47" w14:textId="26DB4161" w:rsidR="003C212D" w:rsidRPr="00F92FEF" w:rsidRDefault="00FC16B3" w:rsidP="00767E0D">
      <w:pPr>
        <w:pStyle w:val="NoSpacing"/>
        <w:numPr>
          <w:ilvl w:val="0"/>
          <w:numId w:val="27"/>
        </w:numPr>
        <w:jc w:val="both"/>
        <w:rPr>
          <w:rFonts w:ascii="Verdana" w:hAnsi="Verdana"/>
          <w:sz w:val="20"/>
          <w:szCs w:val="20"/>
        </w:rPr>
      </w:pPr>
      <w:r w:rsidRPr="00F92FEF">
        <w:rPr>
          <w:rFonts w:ascii="Verdana" w:hAnsi="Verdana"/>
          <w:sz w:val="20"/>
          <w:szCs w:val="20"/>
        </w:rPr>
        <w:t>e</w:t>
      </w:r>
      <w:r w:rsidR="00FE62E7" w:rsidRPr="00F92FEF">
        <w:rPr>
          <w:rFonts w:ascii="Verdana" w:hAnsi="Verdana"/>
          <w:sz w:val="20"/>
          <w:szCs w:val="20"/>
        </w:rPr>
        <w:t xml:space="preserve">nsure </w:t>
      </w:r>
      <w:r w:rsidR="00FE62E7" w:rsidRPr="00A43489">
        <w:rPr>
          <w:rFonts w:ascii="Verdana" w:hAnsi="Verdana"/>
          <w:sz w:val="20"/>
          <w:szCs w:val="20"/>
        </w:rPr>
        <w:t>our procurement criteria are inclusive</w:t>
      </w:r>
      <w:r w:rsidR="00FE62E7" w:rsidRPr="00F92FEF">
        <w:rPr>
          <w:rFonts w:ascii="Verdana" w:hAnsi="Verdana"/>
          <w:sz w:val="20"/>
          <w:szCs w:val="20"/>
        </w:rPr>
        <w:t xml:space="preserve"> and support </w:t>
      </w:r>
      <w:r w:rsidR="004E10F6">
        <w:rPr>
          <w:rFonts w:ascii="Verdana" w:hAnsi="Verdana"/>
          <w:sz w:val="20"/>
          <w:szCs w:val="20"/>
        </w:rPr>
        <w:t>our Trust</w:t>
      </w:r>
      <w:r w:rsidRPr="00F92FEF">
        <w:rPr>
          <w:rFonts w:ascii="Verdana" w:hAnsi="Verdana"/>
          <w:sz w:val="20"/>
          <w:szCs w:val="20"/>
        </w:rPr>
        <w:t>’</w:t>
      </w:r>
      <w:r w:rsidR="00FE62E7" w:rsidRPr="00F92FEF">
        <w:rPr>
          <w:rFonts w:ascii="Verdana" w:hAnsi="Verdana"/>
          <w:sz w:val="20"/>
          <w:szCs w:val="20"/>
        </w:rPr>
        <w:t>s</w:t>
      </w:r>
      <w:r w:rsidR="00FE62E7" w:rsidRPr="00F92FEF">
        <w:rPr>
          <w:rFonts w:ascii="Verdana" w:hAnsi="Verdana"/>
          <w:spacing w:val="-10"/>
          <w:sz w:val="20"/>
          <w:szCs w:val="20"/>
        </w:rPr>
        <w:t xml:space="preserve"> </w:t>
      </w:r>
      <w:r w:rsidRPr="00F92FEF">
        <w:rPr>
          <w:rFonts w:ascii="Verdana" w:hAnsi="Verdana"/>
          <w:spacing w:val="-10"/>
          <w:sz w:val="20"/>
          <w:szCs w:val="20"/>
        </w:rPr>
        <w:t xml:space="preserve">Christian </w:t>
      </w:r>
      <w:proofErr w:type="gramStart"/>
      <w:r w:rsidR="00FE62E7" w:rsidRPr="00F92FEF">
        <w:rPr>
          <w:rFonts w:ascii="Verdana" w:hAnsi="Verdana"/>
          <w:sz w:val="20"/>
          <w:szCs w:val="20"/>
        </w:rPr>
        <w:t>values</w:t>
      </w:r>
      <w:r w:rsidR="00931FE2">
        <w:rPr>
          <w:rFonts w:ascii="Verdana" w:hAnsi="Verdana"/>
          <w:sz w:val="20"/>
          <w:szCs w:val="20"/>
        </w:rPr>
        <w:t>;</w:t>
      </w:r>
      <w:proofErr w:type="gramEnd"/>
    </w:p>
    <w:p w14:paraId="2C2A8F48" w14:textId="4467EF38" w:rsidR="003C212D" w:rsidRPr="00F92FEF" w:rsidRDefault="00FC16B3" w:rsidP="00767E0D">
      <w:pPr>
        <w:pStyle w:val="NoSpacing"/>
        <w:numPr>
          <w:ilvl w:val="0"/>
          <w:numId w:val="27"/>
        </w:numPr>
        <w:jc w:val="both"/>
        <w:rPr>
          <w:rFonts w:ascii="Verdana" w:hAnsi="Verdana"/>
          <w:sz w:val="20"/>
          <w:szCs w:val="20"/>
        </w:rPr>
      </w:pPr>
      <w:r w:rsidRPr="00F92FEF">
        <w:rPr>
          <w:rFonts w:ascii="Verdana" w:hAnsi="Verdana"/>
          <w:sz w:val="20"/>
          <w:szCs w:val="20"/>
        </w:rPr>
        <w:t>w</w:t>
      </w:r>
      <w:r w:rsidR="00FE62E7" w:rsidRPr="00F92FEF">
        <w:rPr>
          <w:rFonts w:ascii="Verdana" w:hAnsi="Verdana"/>
          <w:sz w:val="20"/>
          <w:szCs w:val="20"/>
        </w:rPr>
        <w:t xml:space="preserve">ork </w:t>
      </w:r>
      <w:r w:rsidR="00FE62E7" w:rsidRPr="007C708F">
        <w:rPr>
          <w:rFonts w:ascii="Verdana" w:hAnsi="Verdana"/>
          <w:sz w:val="20"/>
          <w:szCs w:val="20"/>
        </w:rPr>
        <w:t xml:space="preserve">in partnership with </w:t>
      </w:r>
      <w:proofErr w:type="spellStart"/>
      <w:r w:rsidR="00FE62E7" w:rsidRPr="007C708F">
        <w:rPr>
          <w:rFonts w:ascii="Verdana" w:hAnsi="Verdana"/>
          <w:sz w:val="20"/>
          <w:szCs w:val="20"/>
        </w:rPr>
        <w:t>organisations</w:t>
      </w:r>
      <w:proofErr w:type="spellEnd"/>
      <w:r w:rsidR="00FE62E7" w:rsidRPr="00F92FEF">
        <w:rPr>
          <w:rFonts w:ascii="Verdana" w:hAnsi="Verdana"/>
          <w:sz w:val="20"/>
          <w:szCs w:val="20"/>
        </w:rPr>
        <w:t xml:space="preserve"> that support </w:t>
      </w:r>
      <w:r w:rsidR="004E10F6">
        <w:rPr>
          <w:rFonts w:ascii="Verdana" w:hAnsi="Verdana"/>
          <w:sz w:val="20"/>
          <w:szCs w:val="20"/>
        </w:rPr>
        <w:t>our Trust</w:t>
      </w:r>
      <w:r w:rsidRPr="00F92FEF">
        <w:rPr>
          <w:rFonts w:ascii="Verdana" w:hAnsi="Verdana"/>
          <w:sz w:val="20"/>
          <w:szCs w:val="20"/>
        </w:rPr>
        <w:t>’s</w:t>
      </w:r>
      <w:r w:rsidR="00FE62E7" w:rsidRPr="00F92FEF">
        <w:rPr>
          <w:rFonts w:ascii="Verdana" w:hAnsi="Verdana"/>
          <w:sz w:val="20"/>
          <w:szCs w:val="20"/>
        </w:rPr>
        <w:t xml:space="preserve"> values and</w:t>
      </w:r>
      <w:r w:rsidR="00FE62E7" w:rsidRPr="00F92FEF">
        <w:rPr>
          <w:rFonts w:ascii="Verdana" w:hAnsi="Verdana"/>
          <w:spacing w:val="-11"/>
          <w:sz w:val="20"/>
          <w:szCs w:val="20"/>
        </w:rPr>
        <w:t xml:space="preserve"> </w:t>
      </w:r>
      <w:r w:rsidR="00FE62E7" w:rsidRPr="00F92FEF">
        <w:rPr>
          <w:rFonts w:ascii="Verdana" w:hAnsi="Verdana"/>
          <w:sz w:val="20"/>
          <w:szCs w:val="20"/>
        </w:rPr>
        <w:t>vision</w:t>
      </w:r>
      <w:r w:rsidR="00931FE2">
        <w:rPr>
          <w:rFonts w:ascii="Verdana" w:hAnsi="Verdana"/>
          <w:sz w:val="20"/>
          <w:szCs w:val="20"/>
        </w:rPr>
        <w:t>.</w:t>
      </w:r>
    </w:p>
    <w:p w14:paraId="2C2A8F49" w14:textId="77777777" w:rsidR="003C212D" w:rsidRPr="00E61C74" w:rsidRDefault="003C212D" w:rsidP="00CD7B40">
      <w:pPr>
        <w:pStyle w:val="BodyText"/>
        <w:spacing w:before="8"/>
        <w:rPr>
          <w:rFonts w:ascii="Verdana" w:hAnsi="Verdana"/>
          <w:sz w:val="20"/>
          <w:szCs w:val="20"/>
        </w:rPr>
      </w:pPr>
    </w:p>
    <w:p w14:paraId="2C2A8F4A" w14:textId="77777777" w:rsidR="003C212D" w:rsidRPr="00E61C74" w:rsidRDefault="00FE62E7" w:rsidP="00641CB6">
      <w:pPr>
        <w:pStyle w:val="Heading1"/>
        <w:ind w:left="0"/>
        <w:rPr>
          <w:rFonts w:ascii="Verdana" w:hAnsi="Verdana"/>
          <w:sz w:val="20"/>
          <w:szCs w:val="20"/>
        </w:rPr>
      </w:pPr>
      <w:r w:rsidRPr="00E61C74">
        <w:rPr>
          <w:rFonts w:ascii="Verdana" w:hAnsi="Verdana"/>
          <w:sz w:val="20"/>
          <w:szCs w:val="20"/>
        </w:rPr>
        <w:t xml:space="preserve">Our </w:t>
      </w:r>
      <w:r w:rsidR="00FC16B3" w:rsidRPr="00E61C74">
        <w:rPr>
          <w:rFonts w:ascii="Verdana" w:hAnsi="Verdana"/>
          <w:sz w:val="20"/>
          <w:szCs w:val="20"/>
        </w:rPr>
        <w:t>schools</w:t>
      </w:r>
      <w:r w:rsidRPr="00E61C74">
        <w:rPr>
          <w:rFonts w:ascii="Verdana" w:hAnsi="Verdana"/>
          <w:sz w:val="20"/>
          <w:szCs w:val="20"/>
        </w:rPr>
        <w:t xml:space="preserve"> will:</w:t>
      </w:r>
    </w:p>
    <w:p w14:paraId="2C2A8F4B" w14:textId="4B9AD7CC" w:rsidR="003C212D" w:rsidRPr="00641CB6" w:rsidRDefault="00FC16B3" w:rsidP="00641CB6">
      <w:pPr>
        <w:pStyle w:val="NoSpacing"/>
        <w:numPr>
          <w:ilvl w:val="0"/>
          <w:numId w:val="28"/>
        </w:numPr>
        <w:jc w:val="both"/>
        <w:rPr>
          <w:rFonts w:ascii="Verdana" w:hAnsi="Verdana"/>
          <w:sz w:val="20"/>
          <w:szCs w:val="20"/>
        </w:rPr>
      </w:pPr>
      <w:r w:rsidRPr="00641CB6">
        <w:rPr>
          <w:rFonts w:ascii="Verdana" w:hAnsi="Verdana"/>
          <w:sz w:val="20"/>
          <w:szCs w:val="20"/>
        </w:rPr>
        <w:t>b</w:t>
      </w:r>
      <w:r w:rsidR="00FE62E7" w:rsidRPr="00641CB6">
        <w:rPr>
          <w:rFonts w:ascii="Verdana" w:hAnsi="Verdana"/>
          <w:sz w:val="20"/>
          <w:szCs w:val="20"/>
        </w:rPr>
        <w:t xml:space="preserve">e at the heart of the community, underpinning </w:t>
      </w:r>
      <w:r w:rsidR="00D21107" w:rsidRPr="00641CB6">
        <w:rPr>
          <w:rFonts w:ascii="Verdana" w:hAnsi="Verdana"/>
          <w:sz w:val="20"/>
          <w:szCs w:val="20"/>
        </w:rPr>
        <w:t xml:space="preserve">our </w:t>
      </w:r>
      <w:r w:rsidRPr="00641CB6">
        <w:rPr>
          <w:rFonts w:ascii="Verdana" w:hAnsi="Verdana"/>
          <w:sz w:val="20"/>
          <w:szCs w:val="20"/>
        </w:rPr>
        <w:t>Trust</w:t>
      </w:r>
      <w:r w:rsidR="00AE28ED">
        <w:rPr>
          <w:rFonts w:ascii="Verdana" w:hAnsi="Verdana"/>
          <w:sz w:val="20"/>
          <w:szCs w:val="20"/>
        </w:rPr>
        <w:t>’s</w:t>
      </w:r>
      <w:r w:rsidR="00FE62E7" w:rsidRPr="00641CB6">
        <w:rPr>
          <w:rFonts w:ascii="Verdana" w:hAnsi="Verdana"/>
          <w:sz w:val="20"/>
          <w:szCs w:val="20"/>
        </w:rPr>
        <w:t xml:space="preserve"> values to create a welcoming environment for all</w:t>
      </w:r>
      <w:r w:rsidR="00AD3ABE">
        <w:rPr>
          <w:rFonts w:ascii="Verdana" w:hAnsi="Verdana"/>
          <w:sz w:val="20"/>
          <w:szCs w:val="20"/>
        </w:rPr>
        <w:t>,</w:t>
      </w:r>
      <w:r w:rsidR="00FE62E7" w:rsidRPr="00641CB6">
        <w:rPr>
          <w:rFonts w:ascii="Verdana" w:hAnsi="Verdana"/>
          <w:sz w:val="20"/>
          <w:szCs w:val="20"/>
        </w:rPr>
        <w:t xml:space="preserve"> celebrat</w:t>
      </w:r>
      <w:r w:rsidR="00D21107" w:rsidRPr="00641CB6">
        <w:rPr>
          <w:rFonts w:ascii="Verdana" w:hAnsi="Verdana"/>
          <w:sz w:val="20"/>
          <w:szCs w:val="20"/>
        </w:rPr>
        <w:t>ing</w:t>
      </w:r>
      <w:r w:rsidR="00FE62E7" w:rsidRPr="00641CB6">
        <w:rPr>
          <w:rFonts w:ascii="Verdana" w:hAnsi="Verdana"/>
          <w:sz w:val="20"/>
          <w:szCs w:val="20"/>
        </w:rPr>
        <w:t xml:space="preserve"> the diversity of the communities they serve and promot</w:t>
      </w:r>
      <w:r w:rsidR="007C708F">
        <w:rPr>
          <w:rFonts w:ascii="Verdana" w:hAnsi="Verdana"/>
          <w:sz w:val="20"/>
          <w:szCs w:val="20"/>
        </w:rPr>
        <w:t>ing</w:t>
      </w:r>
      <w:r w:rsidR="00FE62E7" w:rsidRPr="00641CB6">
        <w:rPr>
          <w:rFonts w:ascii="Verdana" w:hAnsi="Verdana"/>
          <w:sz w:val="20"/>
          <w:szCs w:val="20"/>
        </w:rPr>
        <w:t xml:space="preserve"> community </w:t>
      </w:r>
      <w:proofErr w:type="gramStart"/>
      <w:r w:rsidR="00FE62E7" w:rsidRPr="00641CB6">
        <w:rPr>
          <w:rFonts w:ascii="Verdana" w:hAnsi="Verdana"/>
          <w:sz w:val="20"/>
          <w:szCs w:val="20"/>
        </w:rPr>
        <w:t>cohesion</w:t>
      </w:r>
      <w:r w:rsidRPr="00641CB6">
        <w:rPr>
          <w:rFonts w:ascii="Verdana" w:hAnsi="Verdana"/>
          <w:sz w:val="20"/>
          <w:szCs w:val="20"/>
        </w:rPr>
        <w:t>;</w:t>
      </w:r>
      <w:proofErr w:type="gramEnd"/>
    </w:p>
    <w:p w14:paraId="2C2A8F4C" w14:textId="6F5C10C7" w:rsidR="003C212D" w:rsidRPr="00641CB6" w:rsidRDefault="00FC16B3" w:rsidP="00641CB6">
      <w:pPr>
        <w:pStyle w:val="NoSpacing"/>
        <w:numPr>
          <w:ilvl w:val="0"/>
          <w:numId w:val="28"/>
        </w:numPr>
        <w:jc w:val="both"/>
        <w:rPr>
          <w:rFonts w:ascii="Verdana" w:hAnsi="Verdana"/>
          <w:sz w:val="20"/>
          <w:szCs w:val="20"/>
        </w:rPr>
      </w:pPr>
      <w:r w:rsidRPr="00641CB6">
        <w:rPr>
          <w:rFonts w:ascii="Verdana" w:hAnsi="Verdana"/>
          <w:sz w:val="20"/>
          <w:szCs w:val="20"/>
        </w:rPr>
        <w:t>e</w:t>
      </w:r>
      <w:r w:rsidR="00FE62E7" w:rsidRPr="00641CB6">
        <w:rPr>
          <w:rFonts w:ascii="Verdana" w:hAnsi="Verdana"/>
          <w:sz w:val="20"/>
          <w:szCs w:val="20"/>
        </w:rPr>
        <w:t xml:space="preserve">nsure that </w:t>
      </w:r>
      <w:r w:rsidR="0052056B" w:rsidRPr="00641CB6">
        <w:rPr>
          <w:rFonts w:ascii="Verdana" w:hAnsi="Verdana"/>
          <w:sz w:val="20"/>
          <w:szCs w:val="20"/>
        </w:rPr>
        <w:t>equal</w:t>
      </w:r>
      <w:r w:rsidR="007445D4">
        <w:rPr>
          <w:rFonts w:ascii="Verdana" w:hAnsi="Verdana"/>
          <w:sz w:val="20"/>
          <w:szCs w:val="20"/>
        </w:rPr>
        <w:t xml:space="preserve">ity, </w:t>
      </w:r>
      <w:r w:rsidR="003D6044">
        <w:rPr>
          <w:rFonts w:ascii="Verdana" w:hAnsi="Verdana"/>
          <w:sz w:val="20"/>
          <w:szCs w:val="20"/>
        </w:rPr>
        <w:t>diversity,</w:t>
      </w:r>
      <w:r w:rsidR="007445D4">
        <w:rPr>
          <w:rFonts w:ascii="Verdana" w:hAnsi="Verdana"/>
          <w:sz w:val="20"/>
          <w:szCs w:val="20"/>
        </w:rPr>
        <w:t xml:space="preserve"> and inclusion</w:t>
      </w:r>
      <w:r w:rsidR="00FE62E7" w:rsidRPr="00641CB6">
        <w:rPr>
          <w:rFonts w:ascii="Verdana" w:hAnsi="Verdana"/>
          <w:sz w:val="20"/>
          <w:szCs w:val="20"/>
        </w:rPr>
        <w:t xml:space="preserve"> </w:t>
      </w:r>
      <w:r w:rsidR="005740A9" w:rsidRPr="00641CB6">
        <w:rPr>
          <w:rFonts w:ascii="Verdana" w:hAnsi="Verdana"/>
          <w:sz w:val="20"/>
          <w:szCs w:val="20"/>
        </w:rPr>
        <w:t>run</w:t>
      </w:r>
      <w:r w:rsidR="00FE62E7" w:rsidRPr="00641CB6">
        <w:rPr>
          <w:rFonts w:ascii="Verdana" w:hAnsi="Verdana"/>
          <w:sz w:val="20"/>
          <w:szCs w:val="20"/>
        </w:rPr>
        <w:t xml:space="preserve"> through everything </w:t>
      </w:r>
      <w:r w:rsidR="00B203F2">
        <w:rPr>
          <w:rFonts w:ascii="Verdana" w:hAnsi="Verdana"/>
          <w:sz w:val="20"/>
          <w:szCs w:val="20"/>
        </w:rPr>
        <w:t>they</w:t>
      </w:r>
      <w:r w:rsidR="00FE62E7" w:rsidRPr="00641CB6">
        <w:rPr>
          <w:rFonts w:ascii="Verdana" w:hAnsi="Verdana"/>
          <w:sz w:val="20"/>
          <w:szCs w:val="20"/>
        </w:rPr>
        <w:t xml:space="preserve"> do and are included in all policies when </w:t>
      </w:r>
      <w:proofErr w:type="gramStart"/>
      <w:r w:rsidR="00FE62E7" w:rsidRPr="00641CB6">
        <w:rPr>
          <w:rFonts w:ascii="Verdana" w:hAnsi="Verdana"/>
          <w:sz w:val="20"/>
          <w:szCs w:val="20"/>
        </w:rPr>
        <w:t>reviewed</w:t>
      </w:r>
      <w:r w:rsidRPr="00641CB6">
        <w:rPr>
          <w:rFonts w:ascii="Verdana" w:hAnsi="Verdana"/>
          <w:sz w:val="20"/>
          <w:szCs w:val="20"/>
        </w:rPr>
        <w:t>;</w:t>
      </w:r>
      <w:proofErr w:type="gramEnd"/>
    </w:p>
    <w:p w14:paraId="2C2A8F4D" w14:textId="46419D30" w:rsidR="003C212D" w:rsidRPr="00641CB6" w:rsidRDefault="00FC16B3" w:rsidP="00641CB6">
      <w:pPr>
        <w:pStyle w:val="NoSpacing"/>
        <w:numPr>
          <w:ilvl w:val="0"/>
          <w:numId w:val="28"/>
        </w:numPr>
        <w:jc w:val="both"/>
        <w:rPr>
          <w:rFonts w:ascii="Verdana" w:hAnsi="Verdana"/>
          <w:sz w:val="20"/>
          <w:szCs w:val="20"/>
        </w:rPr>
      </w:pPr>
      <w:r w:rsidRPr="00641CB6">
        <w:rPr>
          <w:rFonts w:ascii="Verdana" w:hAnsi="Verdana"/>
          <w:sz w:val="20"/>
          <w:szCs w:val="20"/>
        </w:rPr>
        <w:t>p</w:t>
      </w:r>
      <w:r w:rsidR="00FE62E7" w:rsidRPr="00641CB6">
        <w:rPr>
          <w:rFonts w:ascii="Verdana" w:hAnsi="Verdana"/>
          <w:sz w:val="20"/>
          <w:szCs w:val="20"/>
        </w:rPr>
        <w:t xml:space="preserve">rovide a safe environment where adults are dedicated to protecting the rights, meeting the </w:t>
      </w:r>
      <w:r w:rsidR="003D6044" w:rsidRPr="00641CB6">
        <w:rPr>
          <w:rFonts w:ascii="Verdana" w:hAnsi="Verdana"/>
          <w:sz w:val="20"/>
          <w:szCs w:val="20"/>
        </w:rPr>
        <w:t>needs,</w:t>
      </w:r>
      <w:r w:rsidR="00FE62E7" w:rsidRPr="00641CB6">
        <w:rPr>
          <w:rFonts w:ascii="Verdana" w:hAnsi="Verdana"/>
          <w:sz w:val="20"/>
          <w:szCs w:val="20"/>
        </w:rPr>
        <w:t xml:space="preserve"> and supporting the aspirations of children. Each </w:t>
      </w:r>
      <w:r w:rsidRPr="00641CB6">
        <w:rPr>
          <w:rFonts w:ascii="Verdana" w:hAnsi="Verdana"/>
          <w:sz w:val="20"/>
          <w:szCs w:val="20"/>
        </w:rPr>
        <w:t>school</w:t>
      </w:r>
      <w:r w:rsidR="00FE62E7" w:rsidRPr="00641CB6">
        <w:rPr>
          <w:rFonts w:ascii="Verdana" w:hAnsi="Verdana"/>
          <w:sz w:val="20"/>
          <w:szCs w:val="20"/>
        </w:rPr>
        <w:t xml:space="preserve"> will be recognised by all as an</w:t>
      </w:r>
      <w:r w:rsidR="00FE62E7" w:rsidRPr="00641CB6">
        <w:rPr>
          <w:rFonts w:ascii="Verdana" w:hAnsi="Verdana"/>
          <w:spacing w:val="-39"/>
          <w:sz w:val="20"/>
          <w:szCs w:val="20"/>
        </w:rPr>
        <w:t xml:space="preserve"> </w:t>
      </w:r>
      <w:r w:rsidR="00FE62E7" w:rsidRPr="00641CB6">
        <w:rPr>
          <w:rFonts w:ascii="Verdana" w:hAnsi="Verdana"/>
          <w:sz w:val="20"/>
          <w:szCs w:val="20"/>
        </w:rPr>
        <w:t xml:space="preserve">inclusive, </w:t>
      </w:r>
      <w:r w:rsidR="005740A9" w:rsidRPr="00641CB6">
        <w:rPr>
          <w:rFonts w:ascii="Verdana" w:hAnsi="Verdana"/>
          <w:sz w:val="20"/>
          <w:szCs w:val="20"/>
        </w:rPr>
        <w:t>high-quality</w:t>
      </w:r>
      <w:r w:rsidR="00FE62E7" w:rsidRPr="00641CB6">
        <w:rPr>
          <w:rFonts w:ascii="Verdana" w:hAnsi="Verdana"/>
          <w:sz w:val="20"/>
          <w:szCs w:val="20"/>
        </w:rPr>
        <w:t xml:space="preserve"> learning</w:t>
      </w:r>
      <w:r w:rsidR="00FE62E7" w:rsidRPr="00641CB6">
        <w:rPr>
          <w:rFonts w:ascii="Verdana" w:hAnsi="Verdana"/>
          <w:spacing w:val="-2"/>
          <w:sz w:val="20"/>
          <w:szCs w:val="20"/>
        </w:rPr>
        <w:t xml:space="preserve"> </w:t>
      </w:r>
      <w:proofErr w:type="gramStart"/>
      <w:r w:rsidR="00FE62E7" w:rsidRPr="00641CB6">
        <w:rPr>
          <w:rFonts w:ascii="Verdana" w:hAnsi="Verdana"/>
          <w:sz w:val="20"/>
          <w:szCs w:val="20"/>
        </w:rPr>
        <w:t>environment</w:t>
      </w:r>
      <w:r w:rsidRPr="00641CB6">
        <w:rPr>
          <w:rFonts w:ascii="Verdana" w:hAnsi="Verdana"/>
          <w:sz w:val="20"/>
          <w:szCs w:val="20"/>
        </w:rPr>
        <w:t>;</w:t>
      </w:r>
      <w:proofErr w:type="gramEnd"/>
    </w:p>
    <w:p w14:paraId="2C2A8F4E" w14:textId="3819DC5F" w:rsidR="003C212D" w:rsidRPr="00641CB6" w:rsidRDefault="00FC16B3" w:rsidP="00641CB6">
      <w:pPr>
        <w:pStyle w:val="NoSpacing"/>
        <w:numPr>
          <w:ilvl w:val="0"/>
          <w:numId w:val="28"/>
        </w:numPr>
        <w:jc w:val="both"/>
        <w:rPr>
          <w:rFonts w:ascii="Verdana" w:hAnsi="Verdana"/>
          <w:sz w:val="20"/>
          <w:szCs w:val="20"/>
        </w:rPr>
      </w:pPr>
      <w:r w:rsidRPr="00641CB6">
        <w:rPr>
          <w:rFonts w:ascii="Verdana" w:hAnsi="Verdana"/>
          <w:sz w:val="20"/>
          <w:szCs w:val="20"/>
        </w:rPr>
        <w:t>p</w:t>
      </w:r>
      <w:r w:rsidR="00FE62E7" w:rsidRPr="00641CB6">
        <w:rPr>
          <w:rFonts w:ascii="Verdana" w:hAnsi="Verdana"/>
          <w:sz w:val="20"/>
          <w:szCs w:val="20"/>
        </w:rPr>
        <w:t xml:space="preserve">ublish their own </w:t>
      </w:r>
      <w:r w:rsidRPr="00641CB6">
        <w:rPr>
          <w:rFonts w:ascii="Verdana" w:hAnsi="Verdana"/>
          <w:sz w:val="20"/>
          <w:szCs w:val="20"/>
        </w:rPr>
        <w:t>school</w:t>
      </w:r>
      <w:r w:rsidR="00B853A6">
        <w:rPr>
          <w:rFonts w:ascii="Verdana" w:hAnsi="Verdana"/>
          <w:sz w:val="20"/>
          <w:szCs w:val="20"/>
        </w:rPr>
        <w:t xml:space="preserve"> specific</w:t>
      </w:r>
      <w:r w:rsidR="00FE62E7" w:rsidRPr="00641CB6">
        <w:rPr>
          <w:rFonts w:ascii="Verdana" w:hAnsi="Verdana"/>
          <w:sz w:val="20"/>
          <w:szCs w:val="20"/>
        </w:rPr>
        <w:t xml:space="preserve"> </w:t>
      </w:r>
      <w:r w:rsidR="0052056B" w:rsidRPr="00641CB6">
        <w:rPr>
          <w:rFonts w:ascii="Verdana" w:hAnsi="Verdana"/>
          <w:sz w:val="20"/>
          <w:szCs w:val="20"/>
        </w:rPr>
        <w:t>equal</w:t>
      </w:r>
      <w:r w:rsidR="00433371" w:rsidRPr="00641CB6">
        <w:rPr>
          <w:rFonts w:ascii="Verdana" w:hAnsi="Verdana"/>
          <w:sz w:val="20"/>
          <w:szCs w:val="20"/>
        </w:rPr>
        <w:t>ities</w:t>
      </w:r>
      <w:r w:rsidR="00E1152E">
        <w:rPr>
          <w:rFonts w:ascii="Verdana" w:hAnsi="Verdana"/>
          <w:sz w:val="20"/>
          <w:szCs w:val="20"/>
        </w:rPr>
        <w:t xml:space="preserve"> statement, </w:t>
      </w:r>
      <w:r w:rsidR="007445D4">
        <w:rPr>
          <w:rFonts w:ascii="Verdana" w:hAnsi="Verdana"/>
          <w:sz w:val="20"/>
          <w:szCs w:val="20"/>
        </w:rPr>
        <w:t>information and objectives</w:t>
      </w:r>
      <w:r w:rsidR="00FE62E7" w:rsidRPr="00641CB6">
        <w:rPr>
          <w:rFonts w:ascii="Verdana" w:hAnsi="Verdana"/>
          <w:sz w:val="20"/>
          <w:szCs w:val="20"/>
        </w:rPr>
        <w:t xml:space="preserve"> which </w:t>
      </w:r>
      <w:r w:rsidR="00AE28ED">
        <w:rPr>
          <w:rFonts w:ascii="Verdana" w:hAnsi="Verdana"/>
          <w:sz w:val="20"/>
          <w:szCs w:val="20"/>
        </w:rPr>
        <w:t xml:space="preserve">will be </w:t>
      </w:r>
      <w:r w:rsidR="00FE62E7" w:rsidRPr="00641CB6">
        <w:rPr>
          <w:rFonts w:ascii="Verdana" w:hAnsi="Verdana"/>
          <w:sz w:val="20"/>
          <w:szCs w:val="20"/>
        </w:rPr>
        <w:t xml:space="preserve">consistent with </w:t>
      </w:r>
      <w:r w:rsidR="3051E9ED">
        <w:rPr>
          <w:rFonts w:ascii="Verdana" w:hAnsi="Verdana"/>
          <w:sz w:val="20"/>
          <w:szCs w:val="20"/>
        </w:rPr>
        <w:t>our Trust's</w:t>
      </w:r>
      <w:r w:rsidR="00FE62E7" w:rsidRPr="00641CB6">
        <w:rPr>
          <w:rFonts w:ascii="Verdana" w:hAnsi="Verdana"/>
          <w:sz w:val="20"/>
          <w:szCs w:val="20"/>
        </w:rPr>
        <w:t xml:space="preserve"> </w:t>
      </w:r>
      <w:r w:rsidR="001B7F0E">
        <w:rPr>
          <w:rFonts w:ascii="Verdana" w:hAnsi="Verdana"/>
          <w:sz w:val="20"/>
          <w:szCs w:val="20"/>
        </w:rPr>
        <w:t>umbrella</w:t>
      </w:r>
      <w:r w:rsidR="00B853A6">
        <w:rPr>
          <w:rFonts w:ascii="Verdana" w:hAnsi="Verdana"/>
          <w:sz w:val="20"/>
          <w:szCs w:val="20"/>
        </w:rPr>
        <w:t xml:space="preserve"> </w:t>
      </w:r>
      <w:r w:rsidR="005740A9" w:rsidRPr="00641CB6">
        <w:rPr>
          <w:rFonts w:ascii="Verdana" w:hAnsi="Verdana"/>
          <w:sz w:val="20"/>
          <w:szCs w:val="20"/>
        </w:rPr>
        <w:t>policy,</w:t>
      </w:r>
      <w:r w:rsidR="00FE62E7" w:rsidRPr="00641CB6">
        <w:rPr>
          <w:rFonts w:ascii="Verdana" w:hAnsi="Verdana"/>
          <w:sz w:val="20"/>
          <w:szCs w:val="20"/>
        </w:rPr>
        <w:t xml:space="preserve"> and which</w:t>
      </w:r>
      <w:r w:rsidR="00DF0710">
        <w:rPr>
          <w:rFonts w:ascii="Verdana" w:hAnsi="Verdana"/>
          <w:sz w:val="20"/>
          <w:szCs w:val="20"/>
        </w:rPr>
        <w:t xml:space="preserve"> will be</w:t>
      </w:r>
      <w:r w:rsidR="00FE62E7" w:rsidRPr="00641CB6">
        <w:rPr>
          <w:rFonts w:ascii="Verdana" w:hAnsi="Verdana"/>
          <w:sz w:val="20"/>
          <w:szCs w:val="20"/>
        </w:rPr>
        <w:t xml:space="preserve"> reviewed and updated</w:t>
      </w:r>
      <w:r w:rsidR="00FE62E7" w:rsidRPr="00641CB6">
        <w:rPr>
          <w:rFonts w:ascii="Verdana" w:hAnsi="Verdana"/>
          <w:spacing w:val="-37"/>
          <w:sz w:val="20"/>
          <w:szCs w:val="20"/>
        </w:rPr>
        <w:t xml:space="preserve"> </w:t>
      </w:r>
      <w:proofErr w:type="gramStart"/>
      <w:r w:rsidR="00FE62E7" w:rsidRPr="00641CB6">
        <w:rPr>
          <w:rFonts w:ascii="Verdana" w:hAnsi="Verdana"/>
          <w:sz w:val="20"/>
          <w:szCs w:val="20"/>
        </w:rPr>
        <w:t>annually</w:t>
      </w:r>
      <w:r w:rsidRPr="00641CB6">
        <w:rPr>
          <w:rFonts w:ascii="Verdana" w:hAnsi="Verdana"/>
          <w:sz w:val="20"/>
          <w:szCs w:val="20"/>
        </w:rPr>
        <w:t>;</w:t>
      </w:r>
      <w:proofErr w:type="gramEnd"/>
    </w:p>
    <w:p w14:paraId="2C2A8F4F" w14:textId="079280B1" w:rsidR="003C212D" w:rsidRPr="00641CB6" w:rsidRDefault="00FC16B3" w:rsidP="00641CB6">
      <w:pPr>
        <w:pStyle w:val="NoSpacing"/>
        <w:numPr>
          <w:ilvl w:val="0"/>
          <w:numId w:val="28"/>
        </w:numPr>
        <w:jc w:val="both"/>
        <w:rPr>
          <w:rFonts w:ascii="Verdana" w:hAnsi="Verdana"/>
          <w:sz w:val="20"/>
          <w:szCs w:val="20"/>
        </w:rPr>
      </w:pPr>
      <w:r w:rsidRPr="00641CB6">
        <w:rPr>
          <w:rFonts w:ascii="Verdana" w:hAnsi="Verdana"/>
          <w:sz w:val="20"/>
          <w:szCs w:val="20"/>
        </w:rPr>
        <w:t>b</w:t>
      </w:r>
      <w:r w:rsidR="00FE62E7" w:rsidRPr="00641CB6">
        <w:rPr>
          <w:rFonts w:ascii="Verdana" w:hAnsi="Verdana"/>
          <w:sz w:val="20"/>
          <w:szCs w:val="20"/>
        </w:rPr>
        <w:t xml:space="preserve">i-annually review admissions processes to ensure that our practice supports our vision for </w:t>
      </w:r>
      <w:r w:rsidR="0052056B" w:rsidRPr="00641CB6">
        <w:rPr>
          <w:rFonts w:ascii="Verdana" w:hAnsi="Verdana"/>
          <w:sz w:val="20"/>
          <w:szCs w:val="20"/>
        </w:rPr>
        <w:t>equal</w:t>
      </w:r>
      <w:r w:rsidR="00F7445D">
        <w:rPr>
          <w:rFonts w:ascii="Verdana" w:hAnsi="Verdana"/>
          <w:sz w:val="20"/>
          <w:szCs w:val="20"/>
        </w:rPr>
        <w:t xml:space="preserve">ity, diversity and </w:t>
      </w:r>
      <w:proofErr w:type="gramStart"/>
      <w:r w:rsidR="00F7445D">
        <w:rPr>
          <w:rFonts w:ascii="Verdana" w:hAnsi="Verdana"/>
          <w:sz w:val="20"/>
          <w:szCs w:val="20"/>
        </w:rPr>
        <w:t>inclusion</w:t>
      </w:r>
      <w:r w:rsidRPr="00641CB6">
        <w:rPr>
          <w:rFonts w:ascii="Verdana" w:hAnsi="Verdana"/>
          <w:sz w:val="20"/>
          <w:szCs w:val="20"/>
        </w:rPr>
        <w:t>;</w:t>
      </w:r>
      <w:proofErr w:type="gramEnd"/>
    </w:p>
    <w:p w14:paraId="2C2A8F50" w14:textId="1A5FBC54" w:rsidR="003C212D" w:rsidRPr="00641CB6" w:rsidRDefault="00FC16B3" w:rsidP="00641CB6">
      <w:pPr>
        <w:pStyle w:val="NoSpacing"/>
        <w:numPr>
          <w:ilvl w:val="0"/>
          <w:numId w:val="28"/>
        </w:numPr>
        <w:jc w:val="both"/>
        <w:rPr>
          <w:rFonts w:ascii="Verdana" w:hAnsi="Verdana"/>
          <w:sz w:val="20"/>
          <w:szCs w:val="20"/>
        </w:rPr>
      </w:pPr>
      <w:r w:rsidRPr="00641CB6">
        <w:rPr>
          <w:rFonts w:ascii="Verdana" w:hAnsi="Verdana"/>
          <w:sz w:val="20"/>
          <w:szCs w:val="20"/>
        </w:rPr>
        <w:t>e</w:t>
      </w:r>
      <w:r w:rsidR="00FE62E7" w:rsidRPr="00641CB6">
        <w:rPr>
          <w:rFonts w:ascii="Verdana" w:hAnsi="Verdana"/>
          <w:sz w:val="20"/>
          <w:szCs w:val="20"/>
        </w:rPr>
        <w:t xml:space="preserve">nsure procurement criteria </w:t>
      </w:r>
      <w:r w:rsidR="00AC0DEE">
        <w:rPr>
          <w:rFonts w:ascii="Verdana" w:hAnsi="Verdana"/>
          <w:sz w:val="20"/>
          <w:szCs w:val="20"/>
        </w:rPr>
        <w:t xml:space="preserve">are </w:t>
      </w:r>
      <w:r w:rsidR="00FE62E7" w:rsidRPr="00641CB6">
        <w:rPr>
          <w:rFonts w:ascii="Verdana" w:hAnsi="Verdana"/>
          <w:sz w:val="20"/>
          <w:szCs w:val="20"/>
        </w:rPr>
        <w:t xml:space="preserve">inclusive and support the values of </w:t>
      </w:r>
      <w:r w:rsidR="009032AF" w:rsidRPr="00641CB6">
        <w:rPr>
          <w:rFonts w:ascii="Verdana" w:hAnsi="Verdana"/>
          <w:sz w:val="20"/>
          <w:szCs w:val="20"/>
        </w:rPr>
        <w:t>our</w:t>
      </w:r>
      <w:r w:rsidRPr="00641CB6">
        <w:rPr>
          <w:rFonts w:ascii="Verdana" w:hAnsi="Verdana"/>
          <w:sz w:val="20"/>
          <w:szCs w:val="20"/>
        </w:rPr>
        <w:t xml:space="preserve"> Trust </w:t>
      </w:r>
      <w:r w:rsidR="00FE62E7" w:rsidRPr="00641CB6">
        <w:rPr>
          <w:rFonts w:ascii="Verdana" w:hAnsi="Verdana"/>
          <w:sz w:val="20"/>
          <w:szCs w:val="20"/>
        </w:rPr>
        <w:t>and the</w:t>
      </w:r>
      <w:r w:rsidR="00FE62E7" w:rsidRPr="00641CB6">
        <w:rPr>
          <w:rFonts w:ascii="Verdana" w:hAnsi="Verdana"/>
          <w:spacing w:val="-17"/>
          <w:sz w:val="20"/>
          <w:szCs w:val="20"/>
        </w:rPr>
        <w:t xml:space="preserve"> </w:t>
      </w:r>
      <w:proofErr w:type="gramStart"/>
      <w:r w:rsidRPr="00641CB6">
        <w:rPr>
          <w:rFonts w:ascii="Verdana" w:hAnsi="Verdana"/>
          <w:sz w:val="20"/>
          <w:szCs w:val="20"/>
        </w:rPr>
        <w:t>school;</w:t>
      </w:r>
      <w:proofErr w:type="gramEnd"/>
    </w:p>
    <w:p w14:paraId="2C2A8F51" w14:textId="77777777" w:rsidR="003C212D" w:rsidRPr="00641CB6" w:rsidRDefault="00FC16B3" w:rsidP="00641CB6">
      <w:pPr>
        <w:pStyle w:val="NoSpacing"/>
        <w:numPr>
          <w:ilvl w:val="0"/>
          <w:numId w:val="28"/>
        </w:numPr>
        <w:jc w:val="both"/>
        <w:rPr>
          <w:rFonts w:ascii="Verdana" w:hAnsi="Verdana"/>
          <w:sz w:val="20"/>
          <w:szCs w:val="20"/>
        </w:rPr>
      </w:pPr>
      <w:r w:rsidRPr="00641CB6">
        <w:rPr>
          <w:rFonts w:ascii="Verdana" w:hAnsi="Verdana"/>
          <w:sz w:val="20"/>
          <w:szCs w:val="20"/>
        </w:rPr>
        <w:t>h</w:t>
      </w:r>
      <w:r w:rsidR="00FE62E7" w:rsidRPr="00641CB6">
        <w:rPr>
          <w:rFonts w:ascii="Verdana" w:hAnsi="Verdana"/>
          <w:sz w:val="20"/>
          <w:szCs w:val="20"/>
        </w:rPr>
        <w:t>ave clear complaints procedures and report on complaints</w:t>
      </w:r>
      <w:r w:rsidR="00FE62E7" w:rsidRPr="00641CB6">
        <w:rPr>
          <w:rFonts w:ascii="Verdana" w:hAnsi="Verdana"/>
          <w:spacing w:val="-4"/>
          <w:sz w:val="20"/>
          <w:szCs w:val="20"/>
        </w:rPr>
        <w:t xml:space="preserve"> </w:t>
      </w:r>
      <w:proofErr w:type="gramStart"/>
      <w:r w:rsidR="00FE62E7" w:rsidRPr="00641CB6">
        <w:rPr>
          <w:rFonts w:ascii="Verdana" w:hAnsi="Verdana"/>
          <w:sz w:val="20"/>
          <w:szCs w:val="20"/>
        </w:rPr>
        <w:t>annually</w:t>
      </w:r>
      <w:r w:rsidRPr="00641CB6">
        <w:rPr>
          <w:rFonts w:ascii="Verdana" w:hAnsi="Verdana"/>
          <w:sz w:val="20"/>
          <w:szCs w:val="20"/>
        </w:rPr>
        <w:t>;</w:t>
      </w:r>
      <w:proofErr w:type="gramEnd"/>
    </w:p>
    <w:p w14:paraId="2C2A8F52" w14:textId="65C89491" w:rsidR="003C212D" w:rsidRPr="00E61C74" w:rsidRDefault="00FC16B3">
      <w:pPr>
        <w:pStyle w:val="ListParagraph"/>
        <w:numPr>
          <w:ilvl w:val="0"/>
          <w:numId w:val="1"/>
        </w:numPr>
        <w:tabs>
          <w:tab w:val="left" w:pos="959"/>
          <w:tab w:val="left" w:pos="960"/>
        </w:tabs>
        <w:rPr>
          <w:rFonts w:ascii="Verdana" w:hAnsi="Verdana"/>
          <w:sz w:val="20"/>
          <w:szCs w:val="20"/>
        </w:rPr>
      </w:pPr>
      <w:r w:rsidRPr="00E61C74">
        <w:rPr>
          <w:rFonts w:ascii="Verdana" w:hAnsi="Verdana"/>
          <w:sz w:val="20"/>
          <w:szCs w:val="20"/>
        </w:rPr>
        <w:t>e</w:t>
      </w:r>
      <w:r w:rsidR="00FE62E7" w:rsidRPr="00E61C74">
        <w:rPr>
          <w:rFonts w:ascii="Verdana" w:hAnsi="Verdana"/>
          <w:sz w:val="20"/>
          <w:szCs w:val="20"/>
        </w:rPr>
        <w:t>nsure their Governing Bod</w:t>
      </w:r>
      <w:r w:rsidR="00AA2329">
        <w:rPr>
          <w:rFonts w:ascii="Verdana" w:hAnsi="Verdana"/>
          <w:sz w:val="20"/>
          <w:szCs w:val="20"/>
        </w:rPr>
        <w:t>y is</w:t>
      </w:r>
      <w:r w:rsidR="00FE62E7" w:rsidRPr="00E61C74">
        <w:rPr>
          <w:rFonts w:ascii="Verdana" w:hAnsi="Verdana"/>
          <w:sz w:val="20"/>
          <w:szCs w:val="20"/>
        </w:rPr>
        <w:t xml:space="preserve"> open and inclusive</w:t>
      </w:r>
      <w:r w:rsidR="00FE62E7" w:rsidRPr="00E61C74">
        <w:rPr>
          <w:rFonts w:ascii="Verdana" w:hAnsi="Verdana"/>
          <w:spacing w:val="-9"/>
          <w:sz w:val="20"/>
          <w:szCs w:val="20"/>
        </w:rPr>
        <w:t xml:space="preserve"> </w:t>
      </w:r>
      <w:r w:rsidR="00FE62E7" w:rsidRPr="00E61C74">
        <w:rPr>
          <w:rFonts w:ascii="Verdana" w:hAnsi="Verdana"/>
          <w:sz w:val="20"/>
          <w:szCs w:val="20"/>
        </w:rPr>
        <w:t>by:</w:t>
      </w:r>
    </w:p>
    <w:p w14:paraId="2C2A8F53" w14:textId="77777777" w:rsidR="003C212D" w:rsidRPr="00641CB6" w:rsidRDefault="00FE62E7" w:rsidP="00641CB6">
      <w:pPr>
        <w:pStyle w:val="NoSpacing"/>
        <w:numPr>
          <w:ilvl w:val="1"/>
          <w:numId w:val="1"/>
        </w:numPr>
        <w:rPr>
          <w:rFonts w:ascii="Verdana" w:hAnsi="Verdana"/>
          <w:sz w:val="20"/>
          <w:szCs w:val="20"/>
        </w:rPr>
      </w:pPr>
      <w:r w:rsidRPr="00641CB6">
        <w:rPr>
          <w:rFonts w:ascii="Verdana" w:hAnsi="Verdana"/>
          <w:sz w:val="20"/>
          <w:szCs w:val="20"/>
        </w:rPr>
        <w:t>asking for annual reviews of meeting</w:t>
      </w:r>
      <w:r w:rsidRPr="00641CB6">
        <w:rPr>
          <w:rFonts w:ascii="Verdana" w:hAnsi="Verdana"/>
          <w:spacing w:val="-1"/>
          <w:sz w:val="20"/>
          <w:szCs w:val="20"/>
        </w:rPr>
        <w:t xml:space="preserve"> </w:t>
      </w:r>
      <w:proofErr w:type="gramStart"/>
      <w:r w:rsidRPr="00641CB6">
        <w:rPr>
          <w:rFonts w:ascii="Verdana" w:hAnsi="Verdana"/>
          <w:sz w:val="20"/>
          <w:szCs w:val="20"/>
        </w:rPr>
        <w:t>times</w:t>
      </w:r>
      <w:r w:rsidR="00FC16B3" w:rsidRPr="00641CB6">
        <w:rPr>
          <w:rFonts w:ascii="Verdana" w:hAnsi="Verdana"/>
          <w:sz w:val="20"/>
          <w:szCs w:val="20"/>
        </w:rPr>
        <w:t>;</w:t>
      </w:r>
      <w:proofErr w:type="gramEnd"/>
    </w:p>
    <w:p w14:paraId="2C2A8F54" w14:textId="1393390D" w:rsidR="003C212D" w:rsidRPr="00641CB6" w:rsidRDefault="00FE62E7" w:rsidP="000E04DE">
      <w:pPr>
        <w:pStyle w:val="NoSpacing"/>
        <w:numPr>
          <w:ilvl w:val="1"/>
          <w:numId w:val="1"/>
        </w:numPr>
        <w:jc w:val="both"/>
        <w:rPr>
          <w:rFonts w:ascii="Verdana" w:hAnsi="Verdana"/>
          <w:sz w:val="20"/>
          <w:szCs w:val="20"/>
        </w:rPr>
      </w:pPr>
      <w:r w:rsidRPr="00641CB6">
        <w:rPr>
          <w:rFonts w:ascii="Verdana" w:hAnsi="Verdana"/>
          <w:sz w:val="20"/>
          <w:szCs w:val="20"/>
        </w:rPr>
        <w:t xml:space="preserve">aiming to ensure that the Governing Body recruitment attracts a representative sample of the </w:t>
      </w:r>
      <w:r w:rsidR="006C69C0">
        <w:rPr>
          <w:rFonts w:ascii="Verdana" w:hAnsi="Verdana"/>
          <w:sz w:val="20"/>
          <w:szCs w:val="20"/>
        </w:rPr>
        <w:t>local community</w:t>
      </w:r>
      <w:r w:rsidR="006C69C0" w:rsidRPr="00641CB6">
        <w:rPr>
          <w:rFonts w:ascii="Verdana" w:hAnsi="Verdana"/>
          <w:sz w:val="20"/>
          <w:szCs w:val="20"/>
        </w:rPr>
        <w:t xml:space="preserve"> </w:t>
      </w:r>
      <w:r w:rsidRPr="00641CB6">
        <w:rPr>
          <w:rFonts w:ascii="Verdana" w:hAnsi="Verdana"/>
          <w:sz w:val="20"/>
          <w:szCs w:val="20"/>
        </w:rPr>
        <w:t>and</w:t>
      </w:r>
      <w:r w:rsidR="006326A9">
        <w:rPr>
          <w:rFonts w:ascii="Verdana" w:hAnsi="Verdana"/>
          <w:sz w:val="20"/>
          <w:szCs w:val="20"/>
        </w:rPr>
        <w:t xml:space="preserve"> has</w:t>
      </w:r>
      <w:r w:rsidRPr="00641CB6">
        <w:rPr>
          <w:rFonts w:ascii="Verdana" w:hAnsi="Verdana"/>
          <w:sz w:val="20"/>
          <w:szCs w:val="20"/>
        </w:rPr>
        <w:t xml:space="preserve"> a balanced gender</w:t>
      </w:r>
      <w:r w:rsidRPr="00641CB6">
        <w:rPr>
          <w:rFonts w:ascii="Verdana" w:hAnsi="Verdana"/>
          <w:spacing w:val="-11"/>
          <w:sz w:val="20"/>
          <w:szCs w:val="20"/>
        </w:rPr>
        <w:t xml:space="preserve"> </w:t>
      </w:r>
      <w:proofErr w:type="gramStart"/>
      <w:r w:rsidRPr="00641CB6">
        <w:rPr>
          <w:rFonts w:ascii="Verdana" w:hAnsi="Verdana"/>
          <w:sz w:val="20"/>
          <w:szCs w:val="20"/>
        </w:rPr>
        <w:t>composition</w:t>
      </w:r>
      <w:r w:rsidR="00FC16B3" w:rsidRPr="00641CB6">
        <w:rPr>
          <w:rFonts w:ascii="Verdana" w:hAnsi="Verdana"/>
          <w:sz w:val="20"/>
          <w:szCs w:val="20"/>
        </w:rPr>
        <w:t>;</w:t>
      </w:r>
      <w:proofErr w:type="gramEnd"/>
    </w:p>
    <w:p w14:paraId="2C2A8F55" w14:textId="77777777" w:rsidR="003C212D" w:rsidRPr="00641CB6" w:rsidRDefault="00FE62E7" w:rsidP="00641CB6">
      <w:pPr>
        <w:pStyle w:val="NoSpacing"/>
        <w:numPr>
          <w:ilvl w:val="1"/>
          <w:numId w:val="1"/>
        </w:numPr>
        <w:rPr>
          <w:rFonts w:ascii="Verdana" w:hAnsi="Verdana"/>
          <w:sz w:val="20"/>
          <w:szCs w:val="20"/>
        </w:rPr>
      </w:pPr>
      <w:r w:rsidRPr="00641CB6">
        <w:rPr>
          <w:rFonts w:ascii="Verdana" w:hAnsi="Verdana"/>
          <w:sz w:val="20"/>
          <w:szCs w:val="20"/>
        </w:rPr>
        <w:lastRenderedPageBreak/>
        <w:t>communicating in an open and inclusive</w:t>
      </w:r>
      <w:r w:rsidRPr="00641CB6">
        <w:rPr>
          <w:rFonts w:ascii="Verdana" w:hAnsi="Verdana"/>
          <w:spacing w:val="-4"/>
          <w:sz w:val="20"/>
          <w:szCs w:val="20"/>
        </w:rPr>
        <w:t xml:space="preserve"> </w:t>
      </w:r>
      <w:proofErr w:type="gramStart"/>
      <w:r w:rsidRPr="00641CB6">
        <w:rPr>
          <w:rFonts w:ascii="Verdana" w:hAnsi="Verdana"/>
          <w:sz w:val="20"/>
          <w:szCs w:val="20"/>
        </w:rPr>
        <w:t>manner</w:t>
      </w:r>
      <w:r w:rsidR="00FC16B3" w:rsidRPr="00641CB6">
        <w:rPr>
          <w:rFonts w:ascii="Verdana" w:hAnsi="Verdana"/>
          <w:sz w:val="20"/>
          <w:szCs w:val="20"/>
        </w:rPr>
        <w:t>;</w:t>
      </w:r>
      <w:proofErr w:type="gramEnd"/>
    </w:p>
    <w:p w14:paraId="2C2A8F56" w14:textId="4A3A6DC8" w:rsidR="003C212D" w:rsidRPr="00641CB6" w:rsidRDefault="00FE62E7" w:rsidP="000E04DE">
      <w:pPr>
        <w:pStyle w:val="NoSpacing"/>
        <w:numPr>
          <w:ilvl w:val="1"/>
          <w:numId w:val="1"/>
        </w:numPr>
        <w:jc w:val="both"/>
        <w:rPr>
          <w:rFonts w:ascii="Verdana" w:hAnsi="Verdana"/>
          <w:sz w:val="20"/>
          <w:szCs w:val="20"/>
        </w:rPr>
      </w:pPr>
      <w:r w:rsidRPr="00641CB6">
        <w:rPr>
          <w:rFonts w:ascii="Verdana" w:hAnsi="Verdana"/>
          <w:sz w:val="20"/>
          <w:szCs w:val="20"/>
        </w:rPr>
        <w:t xml:space="preserve">advertising community/staff/parent/carer governing </w:t>
      </w:r>
      <w:r w:rsidR="002B62F2" w:rsidRPr="00641CB6">
        <w:rPr>
          <w:rFonts w:ascii="Verdana" w:hAnsi="Verdana"/>
          <w:sz w:val="20"/>
          <w:szCs w:val="20"/>
        </w:rPr>
        <w:t xml:space="preserve">body </w:t>
      </w:r>
      <w:r w:rsidRPr="00641CB6">
        <w:rPr>
          <w:rFonts w:ascii="Verdana" w:hAnsi="Verdana"/>
          <w:sz w:val="20"/>
          <w:szCs w:val="20"/>
        </w:rPr>
        <w:t xml:space="preserve">opportunities to all communities </w:t>
      </w:r>
      <w:r w:rsidR="00B61BDF">
        <w:rPr>
          <w:rFonts w:ascii="Verdana" w:hAnsi="Verdana"/>
          <w:sz w:val="20"/>
          <w:szCs w:val="20"/>
        </w:rPr>
        <w:t xml:space="preserve">in which </w:t>
      </w:r>
      <w:r w:rsidRPr="00641CB6">
        <w:rPr>
          <w:rFonts w:ascii="Verdana" w:hAnsi="Verdana"/>
          <w:sz w:val="20"/>
          <w:szCs w:val="20"/>
        </w:rPr>
        <w:t xml:space="preserve">the </w:t>
      </w:r>
      <w:r w:rsidR="00FC16B3" w:rsidRPr="00641CB6">
        <w:rPr>
          <w:rFonts w:ascii="Verdana" w:hAnsi="Verdana"/>
          <w:sz w:val="20"/>
          <w:szCs w:val="20"/>
        </w:rPr>
        <w:t>school</w:t>
      </w:r>
      <w:r w:rsidRPr="00641CB6">
        <w:rPr>
          <w:rFonts w:ascii="Verdana" w:hAnsi="Verdana"/>
          <w:sz w:val="20"/>
          <w:szCs w:val="20"/>
        </w:rPr>
        <w:t xml:space="preserve"> serve</w:t>
      </w:r>
      <w:r w:rsidR="00FC16B3" w:rsidRPr="00641CB6">
        <w:rPr>
          <w:rFonts w:ascii="Verdana" w:hAnsi="Verdana"/>
          <w:sz w:val="20"/>
          <w:szCs w:val="20"/>
        </w:rPr>
        <w:t>s.</w:t>
      </w:r>
    </w:p>
    <w:p w14:paraId="3EEE4782" w14:textId="7E3FF90D" w:rsidR="00A95857" w:rsidRDefault="00B61BDF">
      <w:pPr>
        <w:pStyle w:val="NoSpacing"/>
        <w:numPr>
          <w:ilvl w:val="0"/>
          <w:numId w:val="1"/>
        </w:numPr>
        <w:jc w:val="both"/>
        <w:rPr>
          <w:rFonts w:ascii="Verdana" w:hAnsi="Verdana"/>
          <w:sz w:val="20"/>
          <w:szCs w:val="20"/>
        </w:rPr>
      </w:pPr>
      <w:r>
        <w:rPr>
          <w:rFonts w:ascii="Verdana" w:hAnsi="Verdana"/>
          <w:sz w:val="20"/>
          <w:szCs w:val="20"/>
        </w:rPr>
        <w:t>r</w:t>
      </w:r>
      <w:r w:rsidR="00FE62E7" w:rsidRPr="00CD7B40">
        <w:rPr>
          <w:rFonts w:ascii="Verdana" w:hAnsi="Verdana"/>
          <w:sz w:val="20"/>
          <w:szCs w:val="20"/>
        </w:rPr>
        <w:t>eport annually on the equality objectives set, the equality &amp; diversity profile of their staff</w:t>
      </w:r>
      <w:r w:rsidR="00C169EE" w:rsidRPr="00641CB6">
        <w:rPr>
          <w:rFonts w:ascii="Verdana" w:hAnsi="Verdana"/>
          <w:sz w:val="20"/>
          <w:szCs w:val="20"/>
        </w:rPr>
        <w:t xml:space="preserve"> (this will be </w:t>
      </w:r>
      <w:r w:rsidR="003F5815" w:rsidRPr="00641CB6">
        <w:rPr>
          <w:rFonts w:ascii="Verdana" w:hAnsi="Verdana"/>
          <w:sz w:val="20"/>
          <w:szCs w:val="20"/>
        </w:rPr>
        <w:t xml:space="preserve">used to create </w:t>
      </w:r>
      <w:r w:rsidR="00C169EE" w:rsidRPr="00641CB6">
        <w:rPr>
          <w:rFonts w:ascii="Verdana" w:hAnsi="Verdana"/>
          <w:sz w:val="20"/>
          <w:szCs w:val="20"/>
        </w:rPr>
        <w:t xml:space="preserve">a Trust-wide </w:t>
      </w:r>
      <w:r w:rsidR="003F5815" w:rsidRPr="00641CB6">
        <w:rPr>
          <w:rFonts w:ascii="Verdana" w:hAnsi="Verdana"/>
          <w:sz w:val="20"/>
          <w:szCs w:val="20"/>
        </w:rPr>
        <w:t>profile)</w:t>
      </w:r>
      <w:r w:rsidR="00FE62E7" w:rsidRPr="00CD7B40">
        <w:rPr>
          <w:rFonts w:ascii="Verdana" w:hAnsi="Verdana"/>
          <w:sz w:val="20"/>
          <w:szCs w:val="20"/>
        </w:rPr>
        <w:t xml:space="preserve"> and student/pupil population, complaints received, and the activities taken to ensure their </w:t>
      </w:r>
      <w:r w:rsidR="00FC16B3" w:rsidRPr="00253A09">
        <w:rPr>
          <w:rFonts w:ascii="Verdana" w:hAnsi="Verdana"/>
          <w:sz w:val="20"/>
          <w:szCs w:val="20"/>
        </w:rPr>
        <w:t xml:space="preserve">Local </w:t>
      </w:r>
      <w:r w:rsidR="00FE62E7" w:rsidRPr="00600401">
        <w:rPr>
          <w:rFonts w:ascii="Verdana" w:hAnsi="Verdana"/>
          <w:sz w:val="20"/>
          <w:szCs w:val="20"/>
        </w:rPr>
        <w:t>Gov</w:t>
      </w:r>
      <w:r w:rsidR="00FE62E7" w:rsidRPr="00F92FEF">
        <w:rPr>
          <w:rFonts w:ascii="Verdana" w:hAnsi="Verdana"/>
          <w:sz w:val="20"/>
          <w:szCs w:val="20"/>
        </w:rPr>
        <w:t>erning Body is open and</w:t>
      </w:r>
      <w:r w:rsidR="00FE62E7" w:rsidRPr="00F92FEF">
        <w:rPr>
          <w:rFonts w:ascii="Verdana" w:hAnsi="Verdana"/>
          <w:spacing w:val="-2"/>
          <w:sz w:val="20"/>
          <w:szCs w:val="20"/>
        </w:rPr>
        <w:t xml:space="preserve"> </w:t>
      </w:r>
      <w:r w:rsidR="00FE62E7" w:rsidRPr="003306EE">
        <w:rPr>
          <w:rFonts w:ascii="Verdana" w:hAnsi="Verdana"/>
          <w:sz w:val="20"/>
          <w:szCs w:val="20"/>
        </w:rPr>
        <w:t>inclusive</w:t>
      </w:r>
      <w:r w:rsidR="00A95857">
        <w:rPr>
          <w:rFonts w:ascii="Verdana" w:hAnsi="Verdana"/>
          <w:sz w:val="20"/>
          <w:szCs w:val="20"/>
        </w:rPr>
        <w:t>.</w:t>
      </w:r>
    </w:p>
    <w:p w14:paraId="0FE71299" w14:textId="77777777" w:rsidR="00A95857" w:rsidRDefault="00A95857" w:rsidP="00A95857">
      <w:pPr>
        <w:pStyle w:val="NoSpacing"/>
        <w:jc w:val="both"/>
        <w:rPr>
          <w:rFonts w:ascii="Verdana" w:hAnsi="Verdana"/>
          <w:sz w:val="20"/>
          <w:szCs w:val="20"/>
        </w:rPr>
      </w:pPr>
    </w:p>
    <w:p w14:paraId="474F6593" w14:textId="77777777" w:rsidR="00A95857" w:rsidRDefault="00A95857" w:rsidP="00A95857">
      <w:pPr>
        <w:pStyle w:val="NoSpacing"/>
        <w:jc w:val="both"/>
        <w:rPr>
          <w:rFonts w:ascii="Verdana" w:hAnsi="Verdana"/>
          <w:sz w:val="20"/>
          <w:szCs w:val="20"/>
        </w:rPr>
      </w:pPr>
    </w:p>
    <w:p w14:paraId="1806DD9B" w14:textId="77777777" w:rsidR="00A95857" w:rsidRDefault="00A95857" w:rsidP="00A95857">
      <w:pPr>
        <w:pStyle w:val="NoSpacing"/>
        <w:jc w:val="both"/>
        <w:rPr>
          <w:rFonts w:ascii="Verdana" w:hAnsi="Verdana"/>
          <w:sz w:val="20"/>
          <w:szCs w:val="20"/>
        </w:rPr>
      </w:pPr>
    </w:p>
    <w:p w14:paraId="206DD21D" w14:textId="77777777" w:rsidR="00A95857" w:rsidRDefault="00A95857" w:rsidP="00A95857">
      <w:pPr>
        <w:pStyle w:val="NoSpacing"/>
        <w:jc w:val="both"/>
        <w:rPr>
          <w:rFonts w:ascii="Verdana" w:hAnsi="Verdana"/>
          <w:sz w:val="20"/>
          <w:szCs w:val="20"/>
        </w:rPr>
      </w:pPr>
    </w:p>
    <w:p w14:paraId="31B79257" w14:textId="77777777" w:rsidR="00A95857" w:rsidRDefault="00A95857" w:rsidP="00A95857">
      <w:pPr>
        <w:pStyle w:val="NoSpacing"/>
        <w:jc w:val="both"/>
        <w:rPr>
          <w:rFonts w:ascii="Verdana" w:hAnsi="Verdana"/>
          <w:sz w:val="20"/>
          <w:szCs w:val="20"/>
        </w:rPr>
      </w:pPr>
    </w:p>
    <w:p w14:paraId="45600B69" w14:textId="77777777" w:rsidR="00A95857" w:rsidRDefault="00A95857" w:rsidP="00A95857">
      <w:pPr>
        <w:pStyle w:val="NoSpacing"/>
        <w:jc w:val="both"/>
        <w:rPr>
          <w:rFonts w:ascii="Verdana" w:hAnsi="Verdana"/>
          <w:sz w:val="20"/>
          <w:szCs w:val="20"/>
        </w:rPr>
      </w:pPr>
    </w:p>
    <w:p w14:paraId="4814FAE6" w14:textId="77777777" w:rsidR="00A95857" w:rsidRDefault="00A95857" w:rsidP="00A95857">
      <w:pPr>
        <w:pStyle w:val="NoSpacing"/>
        <w:jc w:val="both"/>
        <w:rPr>
          <w:rFonts w:ascii="Verdana" w:hAnsi="Verdana"/>
          <w:sz w:val="20"/>
          <w:szCs w:val="20"/>
        </w:rPr>
      </w:pPr>
    </w:p>
    <w:p w14:paraId="1E92F1E3" w14:textId="77777777" w:rsidR="00A95857" w:rsidRDefault="00A95857" w:rsidP="00A95857">
      <w:pPr>
        <w:pStyle w:val="NoSpacing"/>
        <w:jc w:val="both"/>
        <w:rPr>
          <w:rFonts w:ascii="Verdana" w:hAnsi="Verdana"/>
          <w:sz w:val="20"/>
          <w:szCs w:val="20"/>
        </w:rPr>
      </w:pPr>
    </w:p>
    <w:p w14:paraId="3B5F8C85" w14:textId="77777777" w:rsidR="00A95857" w:rsidRDefault="00A95857" w:rsidP="00A95857">
      <w:pPr>
        <w:pStyle w:val="NoSpacing"/>
        <w:jc w:val="both"/>
        <w:rPr>
          <w:rFonts w:ascii="Verdana" w:hAnsi="Verdana"/>
          <w:sz w:val="20"/>
          <w:szCs w:val="20"/>
        </w:rPr>
      </w:pPr>
    </w:p>
    <w:p w14:paraId="6D746213" w14:textId="77777777" w:rsidR="00A95857" w:rsidRDefault="00A95857" w:rsidP="00A95857">
      <w:pPr>
        <w:pStyle w:val="NoSpacing"/>
        <w:jc w:val="both"/>
        <w:rPr>
          <w:rFonts w:ascii="Verdana" w:hAnsi="Verdana"/>
          <w:sz w:val="20"/>
          <w:szCs w:val="20"/>
        </w:rPr>
      </w:pPr>
    </w:p>
    <w:p w14:paraId="11F0B071" w14:textId="35C5ED9B" w:rsidR="004E6061" w:rsidRDefault="004E6061">
      <w:pPr>
        <w:rPr>
          <w:rFonts w:ascii="Verdana" w:hAnsi="Verdana"/>
          <w:sz w:val="20"/>
          <w:szCs w:val="20"/>
        </w:rPr>
      </w:pPr>
      <w:r>
        <w:rPr>
          <w:rFonts w:ascii="Verdana" w:hAnsi="Verdana"/>
          <w:sz w:val="20"/>
          <w:szCs w:val="20"/>
        </w:rPr>
        <w:br w:type="page"/>
      </w:r>
    </w:p>
    <w:p w14:paraId="0539340C" w14:textId="77777777" w:rsidR="00A95857" w:rsidRDefault="00A95857" w:rsidP="00A95857">
      <w:pPr>
        <w:pStyle w:val="NoSpacing"/>
        <w:jc w:val="both"/>
        <w:rPr>
          <w:rFonts w:ascii="Verdana" w:hAnsi="Verdana"/>
          <w:sz w:val="20"/>
          <w:szCs w:val="20"/>
        </w:rPr>
      </w:pPr>
    </w:p>
    <w:p w14:paraId="7D6FB89E" w14:textId="67656E8B" w:rsidR="00A95857" w:rsidRPr="005B743C" w:rsidRDefault="00A95857" w:rsidP="00641CB6">
      <w:pPr>
        <w:pStyle w:val="xmsonormal"/>
        <w:shd w:val="clear" w:color="auto" w:fill="FFFFFF"/>
        <w:spacing w:before="0" w:beforeAutospacing="0" w:after="0" w:afterAutospacing="0"/>
        <w:jc w:val="center"/>
        <w:rPr>
          <w:rFonts w:ascii="Verdana" w:hAnsi="Verdana" w:cs="Calibri"/>
          <w:color w:val="004990"/>
          <w:sz w:val="36"/>
          <w:szCs w:val="36"/>
        </w:rPr>
      </w:pPr>
      <w:r w:rsidRPr="005B743C">
        <w:rPr>
          <w:rFonts w:ascii="Verdana" w:hAnsi="Verdana" w:cs="Calibri"/>
          <w:color w:val="004990"/>
          <w:sz w:val="36"/>
          <w:szCs w:val="36"/>
        </w:rPr>
        <w:t>LIVERPOOL DIOCESAN SCHOOL</w:t>
      </w:r>
      <w:r w:rsidR="00DD31CE" w:rsidRPr="005B743C">
        <w:rPr>
          <w:rFonts w:ascii="Verdana" w:hAnsi="Verdana" w:cs="Calibri"/>
          <w:color w:val="004990"/>
          <w:sz w:val="36"/>
          <w:szCs w:val="36"/>
        </w:rPr>
        <w:t>S</w:t>
      </w:r>
      <w:r w:rsidRPr="005B743C">
        <w:rPr>
          <w:rFonts w:ascii="Verdana" w:hAnsi="Verdana" w:cs="Calibri"/>
          <w:color w:val="004990"/>
          <w:sz w:val="36"/>
          <w:szCs w:val="36"/>
        </w:rPr>
        <w:t xml:space="preserve"> TRUST</w:t>
      </w:r>
    </w:p>
    <w:p w14:paraId="3AEE1B44" w14:textId="4232C764" w:rsidR="00A95857" w:rsidRPr="005B743C" w:rsidRDefault="00A95857" w:rsidP="00641CB6">
      <w:pPr>
        <w:pStyle w:val="xmsonormal"/>
        <w:shd w:val="clear" w:color="auto" w:fill="FFFFFF"/>
        <w:spacing w:before="0" w:beforeAutospacing="0" w:after="0" w:afterAutospacing="0"/>
        <w:jc w:val="center"/>
        <w:rPr>
          <w:rFonts w:ascii="Verdana" w:hAnsi="Verdana" w:cs="Calibri"/>
          <w:color w:val="004990"/>
          <w:sz w:val="36"/>
          <w:szCs w:val="36"/>
        </w:rPr>
      </w:pPr>
      <w:r w:rsidRPr="005B743C">
        <w:rPr>
          <w:rFonts w:ascii="Verdana" w:hAnsi="Verdana" w:cs="Calibri"/>
          <w:color w:val="004990"/>
          <w:sz w:val="36"/>
          <w:szCs w:val="36"/>
        </w:rPr>
        <w:t>EQUALITY OBJECTIVES</w:t>
      </w:r>
    </w:p>
    <w:p w14:paraId="29B9CB00" w14:textId="77777777" w:rsidR="00A95857" w:rsidRPr="00641CB6" w:rsidRDefault="00A95857" w:rsidP="00465444">
      <w:pPr>
        <w:pStyle w:val="xmsonormal"/>
        <w:shd w:val="clear" w:color="auto" w:fill="FFFFFF"/>
        <w:spacing w:before="0" w:beforeAutospacing="0" w:after="0" w:afterAutospacing="0"/>
        <w:jc w:val="both"/>
        <w:rPr>
          <w:rFonts w:ascii="Calibri" w:hAnsi="Calibri" w:cs="Calibri"/>
          <w:b/>
          <w:bCs/>
          <w:color w:val="201F1E"/>
        </w:rPr>
      </w:pPr>
    </w:p>
    <w:p w14:paraId="7264DB7A" w14:textId="77BBA1EC" w:rsidR="00C836A9" w:rsidRPr="00641CB6" w:rsidRDefault="00C836A9" w:rsidP="00465444">
      <w:pPr>
        <w:pStyle w:val="NormalWeb"/>
        <w:jc w:val="both"/>
        <w:rPr>
          <w:rFonts w:ascii="Verdana" w:hAnsi="Verdana"/>
          <w:sz w:val="20"/>
          <w:szCs w:val="20"/>
        </w:rPr>
      </w:pPr>
      <w:r w:rsidRPr="00465444">
        <w:rPr>
          <w:rFonts w:ascii="Verdana" w:hAnsi="Verdana"/>
          <w:b/>
          <w:bCs/>
          <w:sz w:val="20"/>
          <w:szCs w:val="20"/>
        </w:rPr>
        <w:t>Objective 1</w:t>
      </w:r>
      <w:r w:rsidRPr="00641CB6">
        <w:rPr>
          <w:rFonts w:ascii="Verdana" w:hAnsi="Verdana"/>
          <w:sz w:val="20"/>
          <w:szCs w:val="20"/>
        </w:rPr>
        <w:t xml:space="preserve">: </w:t>
      </w:r>
      <w:r w:rsidR="00FD5D27" w:rsidRPr="00641CB6">
        <w:rPr>
          <w:rFonts w:ascii="Verdana" w:hAnsi="Verdana"/>
          <w:sz w:val="20"/>
          <w:szCs w:val="20"/>
        </w:rPr>
        <w:t>T</w:t>
      </w:r>
      <w:r w:rsidRPr="00641CB6">
        <w:rPr>
          <w:rFonts w:ascii="Verdana" w:hAnsi="Verdana"/>
          <w:sz w:val="20"/>
          <w:szCs w:val="20"/>
        </w:rPr>
        <w:t xml:space="preserve">o embed equality, diversity and inclusion into the curriculum and teaching &amp; learning practices, so that all pupils can overcome barriers and achieve the highest standards of education </w:t>
      </w:r>
    </w:p>
    <w:p w14:paraId="3C2154D8" w14:textId="44D994F9" w:rsidR="00C836A9" w:rsidRPr="00641CB6" w:rsidRDefault="00954440" w:rsidP="00465444">
      <w:pPr>
        <w:pStyle w:val="NormalWeb"/>
        <w:jc w:val="both"/>
        <w:rPr>
          <w:rFonts w:ascii="Verdana" w:hAnsi="Verdana"/>
          <w:sz w:val="20"/>
          <w:szCs w:val="20"/>
        </w:rPr>
      </w:pPr>
      <w:r w:rsidRPr="00641CB6">
        <w:rPr>
          <w:rFonts w:ascii="Verdana" w:hAnsi="Verdana"/>
          <w:sz w:val="20"/>
          <w:szCs w:val="20"/>
        </w:rPr>
        <w:t xml:space="preserve">LDST and its schools </w:t>
      </w:r>
      <w:r w:rsidR="00C836A9" w:rsidRPr="00641CB6">
        <w:rPr>
          <w:rFonts w:ascii="Verdana" w:hAnsi="Verdana"/>
          <w:sz w:val="20"/>
          <w:szCs w:val="20"/>
        </w:rPr>
        <w:t>will work towards a curriculum and teaching &amp; learning practices which:</w:t>
      </w:r>
    </w:p>
    <w:p w14:paraId="65C0B231" w14:textId="369CF853" w:rsidR="00C836A9" w:rsidRPr="00641CB6" w:rsidRDefault="00C836A9" w:rsidP="00465444">
      <w:pPr>
        <w:pStyle w:val="NormalWeb"/>
        <w:numPr>
          <w:ilvl w:val="0"/>
          <w:numId w:val="33"/>
        </w:numPr>
        <w:jc w:val="both"/>
        <w:rPr>
          <w:rFonts w:ascii="Verdana" w:hAnsi="Verdana"/>
          <w:sz w:val="20"/>
          <w:szCs w:val="20"/>
        </w:rPr>
      </w:pPr>
      <w:r w:rsidRPr="00641CB6">
        <w:rPr>
          <w:rFonts w:ascii="Verdana" w:hAnsi="Verdana"/>
          <w:sz w:val="20"/>
          <w:szCs w:val="20"/>
        </w:rPr>
        <w:t xml:space="preserve">are inclusive - all pupils </w:t>
      </w:r>
      <w:r w:rsidR="006326A9" w:rsidRPr="00641CB6">
        <w:rPr>
          <w:rFonts w:ascii="Verdana" w:hAnsi="Verdana"/>
          <w:sz w:val="20"/>
          <w:szCs w:val="20"/>
        </w:rPr>
        <w:t>can</w:t>
      </w:r>
      <w:r w:rsidR="00954440" w:rsidRPr="00641CB6">
        <w:rPr>
          <w:rFonts w:ascii="Verdana" w:hAnsi="Verdana"/>
          <w:sz w:val="20"/>
          <w:szCs w:val="20"/>
        </w:rPr>
        <w:t xml:space="preserve"> access the curriculum and achieve their </w:t>
      </w:r>
      <w:r w:rsidR="00FD5D27" w:rsidRPr="00641CB6">
        <w:rPr>
          <w:rFonts w:ascii="Verdana" w:hAnsi="Verdana"/>
          <w:sz w:val="20"/>
          <w:szCs w:val="20"/>
        </w:rPr>
        <w:t>potential</w:t>
      </w:r>
    </w:p>
    <w:p w14:paraId="2C80E5D5" w14:textId="4901F175" w:rsidR="00C836A9" w:rsidRPr="00641CB6" w:rsidRDefault="00C836A9" w:rsidP="00465444">
      <w:pPr>
        <w:pStyle w:val="NormalWeb"/>
        <w:numPr>
          <w:ilvl w:val="0"/>
          <w:numId w:val="33"/>
        </w:numPr>
        <w:jc w:val="both"/>
        <w:rPr>
          <w:rFonts w:ascii="Verdana" w:hAnsi="Verdana"/>
          <w:sz w:val="20"/>
          <w:szCs w:val="20"/>
        </w:rPr>
      </w:pPr>
      <w:r w:rsidRPr="00641CB6">
        <w:rPr>
          <w:rFonts w:ascii="Verdana" w:hAnsi="Verdana"/>
          <w:sz w:val="20"/>
          <w:szCs w:val="20"/>
        </w:rPr>
        <w:t>show respect for and appreciation of one another as individuals</w:t>
      </w:r>
    </w:p>
    <w:p w14:paraId="59004161" w14:textId="71B1F468" w:rsidR="00C836A9" w:rsidRPr="00641CB6" w:rsidRDefault="00C836A9" w:rsidP="00465444">
      <w:pPr>
        <w:pStyle w:val="NormalWeb"/>
        <w:numPr>
          <w:ilvl w:val="0"/>
          <w:numId w:val="33"/>
        </w:numPr>
        <w:jc w:val="both"/>
        <w:rPr>
          <w:rFonts w:ascii="Verdana" w:hAnsi="Verdana"/>
          <w:sz w:val="20"/>
          <w:szCs w:val="20"/>
        </w:rPr>
      </w:pPr>
      <w:r w:rsidRPr="00641CB6">
        <w:rPr>
          <w:rFonts w:ascii="Verdana" w:hAnsi="Verdana"/>
          <w:sz w:val="20"/>
          <w:szCs w:val="20"/>
        </w:rPr>
        <w:t>prepare pupils for life in a diverse society by encouraging respect for linguistic,</w:t>
      </w:r>
      <w:r w:rsidR="00FD5D27" w:rsidRPr="00641CB6">
        <w:rPr>
          <w:rFonts w:ascii="Verdana" w:hAnsi="Verdana"/>
          <w:sz w:val="20"/>
          <w:szCs w:val="20"/>
        </w:rPr>
        <w:t xml:space="preserve"> </w:t>
      </w:r>
      <w:r w:rsidR="00E63025" w:rsidRPr="00641CB6">
        <w:rPr>
          <w:rFonts w:ascii="Verdana" w:hAnsi="Verdana"/>
          <w:sz w:val="20"/>
          <w:szCs w:val="20"/>
        </w:rPr>
        <w:t>cultural,</w:t>
      </w:r>
      <w:r w:rsidRPr="00641CB6">
        <w:rPr>
          <w:rFonts w:ascii="Verdana" w:hAnsi="Verdana"/>
          <w:sz w:val="20"/>
          <w:szCs w:val="20"/>
        </w:rPr>
        <w:t xml:space="preserve"> and religious diversity that exists in local communities and the wider</w:t>
      </w:r>
      <w:r w:rsidR="00FD5D27" w:rsidRPr="00641CB6">
        <w:rPr>
          <w:rFonts w:ascii="Verdana" w:hAnsi="Verdana"/>
          <w:sz w:val="20"/>
          <w:szCs w:val="20"/>
        </w:rPr>
        <w:t xml:space="preserve"> </w:t>
      </w:r>
      <w:r w:rsidRPr="00641CB6">
        <w:rPr>
          <w:rFonts w:ascii="Verdana" w:hAnsi="Verdana"/>
          <w:sz w:val="20"/>
          <w:szCs w:val="20"/>
        </w:rPr>
        <w:t>world</w:t>
      </w:r>
    </w:p>
    <w:p w14:paraId="3614836A" w14:textId="5CADD75F" w:rsidR="00C836A9" w:rsidRPr="00641CB6" w:rsidRDefault="00C836A9" w:rsidP="00465444">
      <w:pPr>
        <w:pStyle w:val="NormalWeb"/>
        <w:numPr>
          <w:ilvl w:val="0"/>
          <w:numId w:val="33"/>
        </w:numPr>
        <w:jc w:val="both"/>
        <w:rPr>
          <w:rFonts w:ascii="Verdana" w:hAnsi="Verdana"/>
          <w:sz w:val="20"/>
          <w:szCs w:val="20"/>
        </w:rPr>
      </w:pPr>
      <w:r w:rsidRPr="1722E600">
        <w:rPr>
          <w:rFonts w:ascii="Verdana" w:hAnsi="Verdana"/>
          <w:sz w:val="20"/>
          <w:szCs w:val="20"/>
        </w:rPr>
        <w:t>us</w:t>
      </w:r>
      <w:r w:rsidR="2C47F9B4" w:rsidRPr="1722E600">
        <w:rPr>
          <w:rFonts w:ascii="Verdana" w:hAnsi="Verdana"/>
          <w:sz w:val="20"/>
          <w:szCs w:val="20"/>
        </w:rPr>
        <w:t>e</w:t>
      </w:r>
      <w:r w:rsidRPr="00641CB6">
        <w:rPr>
          <w:rFonts w:ascii="Verdana" w:hAnsi="Verdana"/>
          <w:sz w:val="20"/>
          <w:szCs w:val="20"/>
        </w:rPr>
        <w:t xml:space="preserve"> specialist programmes and dedicated resources to support pupils who need it the most</w:t>
      </w:r>
    </w:p>
    <w:p w14:paraId="762B62BD" w14:textId="77777777" w:rsidR="00C836A9" w:rsidRPr="00641CB6" w:rsidRDefault="00C836A9" w:rsidP="00465444">
      <w:pPr>
        <w:pStyle w:val="NormalWeb"/>
        <w:numPr>
          <w:ilvl w:val="0"/>
          <w:numId w:val="33"/>
        </w:numPr>
        <w:jc w:val="both"/>
        <w:rPr>
          <w:rFonts w:ascii="Verdana" w:hAnsi="Verdana"/>
          <w:sz w:val="20"/>
          <w:szCs w:val="20"/>
        </w:rPr>
      </w:pPr>
      <w:r w:rsidRPr="00641CB6">
        <w:rPr>
          <w:rFonts w:ascii="Verdana" w:hAnsi="Verdana"/>
          <w:sz w:val="20"/>
          <w:szCs w:val="20"/>
        </w:rPr>
        <w:t>widen educational and personal horizons of all pupils if limited by factors that compromise equality</w:t>
      </w:r>
    </w:p>
    <w:p w14:paraId="5A2267DF" w14:textId="34D210A0" w:rsidR="008E0B84" w:rsidRPr="00641CB6" w:rsidRDefault="008E0B84" w:rsidP="00465444">
      <w:pPr>
        <w:pStyle w:val="NormalWeb"/>
        <w:numPr>
          <w:ilvl w:val="0"/>
          <w:numId w:val="33"/>
        </w:numPr>
        <w:jc w:val="both"/>
        <w:rPr>
          <w:rFonts w:ascii="Verdana" w:hAnsi="Verdana"/>
          <w:sz w:val="20"/>
          <w:szCs w:val="20"/>
        </w:rPr>
      </w:pPr>
      <w:r w:rsidRPr="1722E600">
        <w:rPr>
          <w:rFonts w:ascii="Verdana" w:hAnsi="Verdana"/>
          <w:sz w:val="20"/>
          <w:szCs w:val="20"/>
        </w:rPr>
        <w:t>monitor</w:t>
      </w:r>
      <w:r w:rsidRPr="00641CB6">
        <w:rPr>
          <w:rFonts w:ascii="Verdana" w:hAnsi="Verdana"/>
          <w:sz w:val="20"/>
          <w:szCs w:val="20"/>
        </w:rPr>
        <w:t xml:space="preserve"> and </w:t>
      </w:r>
      <w:r w:rsidRPr="1722E600">
        <w:rPr>
          <w:rFonts w:ascii="Verdana" w:hAnsi="Verdana"/>
          <w:sz w:val="20"/>
          <w:szCs w:val="20"/>
        </w:rPr>
        <w:t>analys</w:t>
      </w:r>
      <w:r w:rsidR="72DA0EA7" w:rsidRPr="1722E600">
        <w:rPr>
          <w:rFonts w:ascii="Verdana" w:hAnsi="Verdana"/>
          <w:sz w:val="20"/>
          <w:szCs w:val="20"/>
        </w:rPr>
        <w:t>e</w:t>
      </w:r>
      <w:r w:rsidRPr="00641CB6">
        <w:rPr>
          <w:rFonts w:ascii="Verdana" w:hAnsi="Verdana"/>
          <w:sz w:val="20"/>
          <w:szCs w:val="20"/>
        </w:rPr>
        <w:t xml:space="preserve"> pupil achievement and progress by ethnicity, gender and disability, and </w:t>
      </w:r>
      <w:r w:rsidRPr="1722E600">
        <w:rPr>
          <w:rFonts w:ascii="Verdana" w:hAnsi="Verdana"/>
          <w:sz w:val="20"/>
          <w:szCs w:val="20"/>
        </w:rPr>
        <w:t>act</w:t>
      </w:r>
      <w:r w:rsidRPr="00641CB6">
        <w:rPr>
          <w:rFonts w:ascii="Verdana" w:hAnsi="Verdana"/>
          <w:sz w:val="20"/>
          <w:szCs w:val="20"/>
        </w:rPr>
        <w:t xml:space="preserve"> on any trends or patterns in this data which identify the need for additional support for pupils </w:t>
      </w:r>
    </w:p>
    <w:p w14:paraId="0240B63E" w14:textId="77777777" w:rsidR="00C836A9" w:rsidRPr="00641CB6" w:rsidRDefault="00C836A9" w:rsidP="00465444">
      <w:pPr>
        <w:pStyle w:val="NormalWeb"/>
        <w:numPr>
          <w:ilvl w:val="0"/>
          <w:numId w:val="33"/>
        </w:numPr>
        <w:jc w:val="both"/>
        <w:rPr>
          <w:rFonts w:ascii="Verdana" w:hAnsi="Verdana"/>
          <w:sz w:val="20"/>
          <w:szCs w:val="20"/>
        </w:rPr>
      </w:pPr>
      <w:r w:rsidRPr="00641CB6">
        <w:rPr>
          <w:rFonts w:ascii="Verdana" w:hAnsi="Verdana"/>
          <w:sz w:val="20"/>
          <w:szCs w:val="20"/>
        </w:rPr>
        <w:t>are proactive in tackling discrimination</w:t>
      </w:r>
    </w:p>
    <w:p w14:paraId="2A522EDA" w14:textId="295318AE" w:rsidR="00C836A9" w:rsidRPr="00641CB6" w:rsidRDefault="00C836A9" w:rsidP="00465444">
      <w:pPr>
        <w:pStyle w:val="NormalWeb"/>
        <w:numPr>
          <w:ilvl w:val="0"/>
          <w:numId w:val="33"/>
        </w:numPr>
        <w:jc w:val="both"/>
        <w:rPr>
          <w:rFonts w:ascii="Verdana" w:hAnsi="Verdana"/>
          <w:sz w:val="20"/>
          <w:szCs w:val="20"/>
        </w:rPr>
      </w:pPr>
      <w:r w:rsidRPr="00641CB6">
        <w:rPr>
          <w:rFonts w:ascii="Verdana" w:hAnsi="Verdana"/>
          <w:sz w:val="20"/>
          <w:szCs w:val="20"/>
        </w:rPr>
        <w:t>promote benefits of diversity</w:t>
      </w:r>
    </w:p>
    <w:p w14:paraId="4C466A19" w14:textId="49594722" w:rsidR="00C836A9" w:rsidRPr="00641CB6" w:rsidRDefault="00C836A9" w:rsidP="00465444">
      <w:pPr>
        <w:pStyle w:val="NormalWeb"/>
        <w:jc w:val="both"/>
        <w:rPr>
          <w:rFonts w:ascii="Verdana" w:hAnsi="Verdana"/>
          <w:sz w:val="20"/>
          <w:szCs w:val="20"/>
        </w:rPr>
      </w:pPr>
      <w:r w:rsidRPr="00465444">
        <w:rPr>
          <w:rFonts w:ascii="Verdana" w:hAnsi="Verdana"/>
          <w:b/>
          <w:bCs/>
          <w:sz w:val="20"/>
          <w:szCs w:val="20"/>
        </w:rPr>
        <w:t>Objective 2</w:t>
      </w:r>
      <w:r w:rsidRPr="00641CB6">
        <w:rPr>
          <w:rFonts w:ascii="Verdana" w:hAnsi="Verdana"/>
          <w:sz w:val="20"/>
          <w:szCs w:val="20"/>
        </w:rPr>
        <w:t xml:space="preserve">: to embed equality, </w:t>
      </w:r>
      <w:r w:rsidR="00E63025" w:rsidRPr="00641CB6">
        <w:rPr>
          <w:rFonts w:ascii="Verdana" w:hAnsi="Verdana"/>
          <w:sz w:val="20"/>
          <w:szCs w:val="20"/>
        </w:rPr>
        <w:t>diversity,</w:t>
      </w:r>
      <w:r w:rsidRPr="00641CB6">
        <w:rPr>
          <w:rFonts w:ascii="Verdana" w:hAnsi="Verdana"/>
          <w:sz w:val="20"/>
          <w:szCs w:val="20"/>
        </w:rPr>
        <w:t xml:space="preserve"> and inclusion </w:t>
      </w:r>
      <w:r w:rsidR="16F13368" w:rsidRPr="7DF59536">
        <w:rPr>
          <w:rFonts w:ascii="Verdana" w:hAnsi="Verdana"/>
          <w:sz w:val="20"/>
          <w:szCs w:val="20"/>
        </w:rPr>
        <w:t>across the whole Trust</w:t>
      </w:r>
    </w:p>
    <w:p w14:paraId="5A1C5AE2" w14:textId="4A2E08DB" w:rsidR="00C836A9" w:rsidRPr="001E27F6" w:rsidRDefault="00FD5D27" w:rsidP="00465444">
      <w:pPr>
        <w:pStyle w:val="NormalWeb"/>
        <w:jc w:val="both"/>
        <w:rPr>
          <w:rFonts w:ascii="Verdana" w:hAnsi="Verdana"/>
          <w:sz w:val="20"/>
          <w:szCs w:val="20"/>
        </w:rPr>
      </w:pPr>
      <w:r w:rsidRPr="00641CB6">
        <w:rPr>
          <w:rFonts w:ascii="Verdana" w:hAnsi="Verdana"/>
          <w:sz w:val="20"/>
          <w:szCs w:val="20"/>
        </w:rPr>
        <w:t xml:space="preserve">LDST and its schools </w:t>
      </w:r>
      <w:r w:rsidR="00C836A9" w:rsidRPr="001E27F6">
        <w:rPr>
          <w:rFonts w:ascii="Verdana" w:hAnsi="Verdana"/>
          <w:sz w:val="20"/>
          <w:szCs w:val="20"/>
        </w:rPr>
        <w:t>will work towards this objective by:</w:t>
      </w:r>
    </w:p>
    <w:p w14:paraId="6FD2F5CB" w14:textId="24B551F6" w:rsidR="008E0B84" w:rsidRPr="001E27F6" w:rsidRDefault="008E0B84" w:rsidP="00465444">
      <w:pPr>
        <w:pStyle w:val="NormalWeb"/>
        <w:numPr>
          <w:ilvl w:val="0"/>
          <w:numId w:val="34"/>
        </w:numPr>
        <w:jc w:val="both"/>
        <w:rPr>
          <w:rFonts w:ascii="Verdana" w:hAnsi="Verdana"/>
          <w:sz w:val="20"/>
          <w:szCs w:val="20"/>
        </w:rPr>
      </w:pPr>
      <w:r w:rsidRPr="001E27F6">
        <w:rPr>
          <w:rFonts w:ascii="Verdana" w:hAnsi="Verdana"/>
          <w:sz w:val="20"/>
          <w:szCs w:val="20"/>
        </w:rPr>
        <w:t xml:space="preserve">improving the recruitment, retention, progression, </w:t>
      </w:r>
      <w:r w:rsidR="003D6044" w:rsidRPr="001E27F6">
        <w:rPr>
          <w:rFonts w:ascii="Verdana" w:hAnsi="Verdana"/>
          <w:sz w:val="20"/>
          <w:szCs w:val="20"/>
        </w:rPr>
        <w:t>development,</w:t>
      </w:r>
      <w:r w:rsidRPr="001E27F6">
        <w:rPr>
          <w:rFonts w:ascii="Verdana" w:hAnsi="Verdana"/>
          <w:sz w:val="20"/>
          <w:szCs w:val="20"/>
        </w:rPr>
        <w:t xml:space="preserve"> and experience of the people employed by LDST, to enable the </w:t>
      </w:r>
      <w:r w:rsidR="02951A5D" w:rsidRPr="001E27F6">
        <w:rPr>
          <w:rFonts w:ascii="Verdana" w:hAnsi="Verdana"/>
          <w:sz w:val="20"/>
          <w:szCs w:val="20"/>
        </w:rPr>
        <w:t>Trust</w:t>
      </w:r>
      <w:r w:rsidRPr="001E27F6">
        <w:rPr>
          <w:rFonts w:ascii="Verdana" w:hAnsi="Verdana"/>
          <w:sz w:val="20"/>
          <w:szCs w:val="20"/>
        </w:rPr>
        <w:t xml:space="preserve"> to become an inclusive employer of choice.</w:t>
      </w:r>
    </w:p>
    <w:p w14:paraId="3796F5BF" w14:textId="4DC3E91E" w:rsidR="00C836A9" w:rsidRPr="001E27F6" w:rsidRDefault="00C836A9" w:rsidP="00465444">
      <w:pPr>
        <w:pStyle w:val="NormalWeb"/>
        <w:numPr>
          <w:ilvl w:val="0"/>
          <w:numId w:val="34"/>
        </w:numPr>
        <w:jc w:val="both"/>
        <w:rPr>
          <w:rFonts w:ascii="Verdana" w:hAnsi="Verdana"/>
          <w:sz w:val="20"/>
          <w:szCs w:val="20"/>
        </w:rPr>
      </w:pPr>
      <w:r w:rsidRPr="001E27F6">
        <w:rPr>
          <w:rFonts w:ascii="Verdana" w:hAnsi="Verdana"/>
          <w:sz w:val="20"/>
          <w:szCs w:val="20"/>
        </w:rPr>
        <w:t>ensuring, as we adopt a Trust-wide HR information system, that this</w:t>
      </w:r>
      <w:r w:rsidR="008E0B84" w:rsidRPr="001E27F6">
        <w:rPr>
          <w:rFonts w:ascii="Verdana" w:hAnsi="Verdana"/>
          <w:sz w:val="20"/>
          <w:szCs w:val="20"/>
        </w:rPr>
        <w:t xml:space="preserve"> </w:t>
      </w:r>
      <w:r w:rsidRPr="001E27F6">
        <w:rPr>
          <w:rFonts w:ascii="Verdana" w:hAnsi="Verdana"/>
          <w:sz w:val="20"/>
          <w:szCs w:val="20"/>
        </w:rPr>
        <w:t>incorporates the ability to provide robust reporting on and monitoring of</w:t>
      </w:r>
      <w:r w:rsidR="008E0B84" w:rsidRPr="001E27F6">
        <w:rPr>
          <w:rFonts w:ascii="Verdana" w:hAnsi="Verdana"/>
          <w:sz w:val="20"/>
          <w:szCs w:val="20"/>
        </w:rPr>
        <w:t xml:space="preserve"> </w:t>
      </w:r>
      <w:r w:rsidRPr="001E27F6">
        <w:rPr>
          <w:rFonts w:ascii="Verdana" w:hAnsi="Verdana"/>
          <w:sz w:val="20"/>
          <w:szCs w:val="20"/>
        </w:rPr>
        <w:t>equalities data.</w:t>
      </w:r>
    </w:p>
    <w:p w14:paraId="702ABA80" w14:textId="35A94B88" w:rsidR="00C836A9" w:rsidRPr="001E27F6" w:rsidRDefault="00C836A9" w:rsidP="00465444">
      <w:pPr>
        <w:pStyle w:val="NormalWeb"/>
        <w:numPr>
          <w:ilvl w:val="0"/>
          <w:numId w:val="34"/>
        </w:numPr>
        <w:jc w:val="both"/>
        <w:rPr>
          <w:rFonts w:ascii="Verdana" w:hAnsi="Verdana"/>
          <w:sz w:val="20"/>
          <w:szCs w:val="20"/>
        </w:rPr>
      </w:pPr>
      <w:r w:rsidRPr="001E27F6">
        <w:rPr>
          <w:rFonts w:ascii="Verdana" w:hAnsi="Verdana"/>
          <w:sz w:val="20"/>
          <w:szCs w:val="20"/>
        </w:rPr>
        <w:t>further developing reporting on our gender pay gap and – in future – other</w:t>
      </w:r>
      <w:r w:rsidR="008E0B84" w:rsidRPr="001E27F6">
        <w:rPr>
          <w:rFonts w:ascii="Verdana" w:hAnsi="Verdana"/>
          <w:sz w:val="20"/>
          <w:szCs w:val="20"/>
        </w:rPr>
        <w:t xml:space="preserve"> </w:t>
      </w:r>
      <w:r w:rsidRPr="001E27F6">
        <w:rPr>
          <w:rFonts w:ascii="Verdana" w:hAnsi="Verdana"/>
          <w:sz w:val="20"/>
          <w:szCs w:val="20"/>
        </w:rPr>
        <w:t>pay gaps (</w:t>
      </w:r>
      <w:r w:rsidR="005740A9" w:rsidRPr="001E27F6">
        <w:rPr>
          <w:rFonts w:ascii="Verdana" w:hAnsi="Verdana"/>
          <w:sz w:val="20"/>
          <w:szCs w:val="20"/>
        </w:rPr>
        <w:t>e.g.,</w:t>
      </w:r>
      <w:r w:rsidRPr="001E27F6">
        <w:rPr>
          <w:rFonts w:ascii="Verdana" w:hAnsi="Verdana"/>
          <w:sz w:val="20"/>
          <w:szCs w:val="20"/>
        </w:rPr>
        <w:t xml:space="preserve"> ethnicity), and taking positive action to reduce these gaps</w:t>
      </w:r>
      <w:r w:rsidR="008E0B84" w:rsidRPr="001E27F6">
        <w:rPr>
          <w:rFonts w:ascii="Verdana" w:hAnsi="Verdana"/>
          <w:sz w:val="20"/>
          <w:szCs w:val="20"/>
        </w:rPr>
        <w:t xml:space="preserve"> </w:t>
      </w:r>
      <w:r w:rsidRPr="001E27F6">
        <w:rPr>
          <w:rFonts w:ascii="Verdana" w:hAnsi="Verdana"/>
          <w:sz w:val="20"/>
          <w:szCs w:val="20"/>
        </w:rPr>
        <w:t>where possible.</w:t>
      </w:r>
    </w:p>
    <w:p w14:paraId="782C08BF" w14:textId="62432C03" w:rsidR="00641CB6" w:rsidRPr="001E27F6" w:rsidRDefault="00C836A9" w:rsidP="00465444">
      <w:pPr>
        <w:pStyle w:val="NormalWeb"/>
        <w:numPr>
          <w:ilvl w:val="0"/>
          <w:numId w:val="34"/>
        </w:numPr>
        <w:jc w:val="both"/>
        <w:rPr>
          <w:rFonts w:ascii="Verdana" w:hAnsi="Verdana"/>
          <w:sz w:val="20"/>
          <w:szCs w:val="20"/>
        </w:rPr>
      </w:pPr>
      <w:r w:rsidRPr="001E27F6">
        <w:rPr>
          <w:rFonts w:ascii="Verdana" w:hAnsi="Verdana"/>
          <w:sz w:val="20"/>
          <w:szCs w:val="20"/>
        </w:rPr>
        <w:t>taking steps to address the risk of bias and discriminatory behaviour, initially by</w:t>
      </w:r>
      <w:r w:rsidR="00641CB6" w:rsidRPr="001E27F6">
        <w:rPr>
          <w:rFonts w:ascii="Verdana" w:hAnsi="Verdana"/>
          <w:sz w:val="20"/>
          <w:szCs w:val="20"/>
        </w:rPr>
        <w:t xml:space="preserve"> </w:t>
      </w:r>
      <w:r w:rsidRPr="001E27F6">
        <w:rPr>
          <w:rFonts w:ascii="Verdana" w:hAnsi="Verdana"/>
          <w:sz w:val="20"/>
          <w:szCs w:val="20"/>
        </w:rPr>
        <w:t>raising awareness of this facet of equality and diversity through leadership</w:t>
      </w:r>
      <w:r w:rsidR="00641CB6" w:rsidRPr="001E27F6">
        <w:rPr>
          <w:rFonts w:ascii="Verdana" w:hAnsi="Verdana"/>
          <w:sz w:val="20"/>
          <w:szCs w:val="20"/>
        </w:rPr>
        <w:t xml:space="preserve"> </w:t>
      </w:r>
      <w:r w:rsidRPr="001E27F6">
        <w:rPr>
          <w:rFonts w:ascii="Verdana" w:hAnsi="Verdana"/>
          <w:sz w:val="20"/>
          <w:szCs w:val="20"/>
        </w:rPr>
        <w:t>training; and ensuring that ‘blind recruitment’ takes place for all roles across</w:t>
      </w:r>
      <w:r w:rsidR="00641CB6" w:rsidRPr="001E27F6">
        <w:rPr>
          <w:rFonts w:ascii="Verdana" w:hAnsi="Verdana"/>
          <w:sz w:val="20"/>
          <w:szCs w:val="20"/>
        </w:rPr>
        <w:t xml:space="preserve"> </w:t>
      </w:r>
      <w:r w:rsidR="004E10F6" w:rsidRPr="001E27F6">
        <w:rPr>
          <w:rFonts w:ascii="Verdana" w:hAnsi="Verdana"/>
          <w:sz w:val="20"/>
          <w:szCs w:val="20"/>
        </w:rPr>
        <w:t>our Trust</w:t>
      </w:r>
      <w:r w:rsidRPr="001E27F6">
        <w:rPr>
          <w:rFonts w:ascii="Verdana" w:hAnsi="Verdana"/>
          <w:sz w:val="20"/>
          <w:szCs w:val="20"/>
        </w:rPr>
        <w:t>.</w:t>
      </w:r>
    </w:p>
    <w:p w14:paraId="145C8B74" w14:textId="50A38EE6" w:rsidR="00763A8D" w:rsidRDefault="00C836A9" w:rsidP="00465444">
      <w:pPr>
        <w:pStyle w:val="NormalWeb"/>
        <w:numPr>
          <w:ilvl w:val="0"/>
          <w:numId w:val="34"/>
        </w:numPr>
        <w:jc w:val="both"/>
        <w:rPr>
          <w:rFonts w:ascii="Verdana" w:hAnsi="Verdana"/>
          <w:sz w:val="20"/>
          <w:szCs w:val="20"/>
        </w:rPr>
      </w:pPr>
      <w:r w:rsidRPr="001E27F6">
        <w:rPr>
          <w:rFonts w:ascii="Verdana" w:hAnsi="Verdana"/>
          <w:sz w:val="20"/>
          <w:szCs w:val="20"/>
        </w:rPr>
        <w:t>creating and promoting opportunities for staff voice, and debate &amp; dialogue,</w:t>
      </w:r>
      <w:r w:rsidR="00641CB6" w:rsidRPr="001E27F6">
        <w:rPr>
          <w:rFonts w:ascii="Verdana" w:hAnsi="Verdana"/>
          <w:sz w:val="20"/>
          <w:szCs w:val="20"/>
        </w:rPr>
        <w:t xml:space="preserve"> </w:t>
      </w:r>
      <w:r w:rsidRPr="001E27F6">
        <w:rPr>
          <w:rFonts w:ascii="Verdana" w:hAnsi="Verdana"/>
          <w:sz w:val="20"/>
          <w:szCs w:val="20"/>
        </w:rPr>
        <w:t xml:space="preserve">within </w:t>
      </w:r>
      <w:r w:rsidR="004E10F6" w:rsidRPr="001E27F6">
        <w:rPr>
          <w:rFonts w:ascii="Verdana" w:hAnsi="Verdana"/>
          <w:sz w:val="20"/>
          <w:szCs w:val="20"/>
        </w:rPr>
        <w:t>our Trust</w:t>
      </w:r>
      <w:r w:rsidRPr="001E27F6">
        <w:rPr>
          <w:rFonts w:ascii="Verdana" w:hAnsi="Verdana"/>
          <w:sz w:val="20"/>
          <w:szCs w:val="20"/>
        </w:rPr>
        <w:t xml:space="preserve"> around these key issues.</w:t>
      </w:r>
    </w:p>
    <w:p w14:paraId="2DADE9CB" w14:textId="03EEDB3B" w:rsidR="009F46E5" w:rsidRDefault="009F46E5" w:rsidP="009F46E5">
      <w:pPr>
        <w:pStyle w:val="NormalWeb"/>
        <w:rPr>
          <w:rFonts w:ascii="Verdana" w:hAnsi="Verdana"/>
          <w:sz w:val="20"/>
          <w:szCs w:val="20"/>
        </w:rPr>
      </w:pPr>
    </w:p>
    <w:p w14:paraId="7D5D08AC" w14:textId="7522AF0F" w:rsidR="009F46E5" w:rsidRDefault="009F46E5" w:rsidP="009F46E5">
      <w:pPr>
        <w:pStyle w:val="NormalWeb"/>
        <w:rPr>
          <w:rFonts w:ascii="Verdana" w:hAnsi="Verdana"/>
          <w:sz w:val="20"/>
          <w:szCs w:val="20"/>
        </w:rPr>
      </w:pPr>
    </w:p>
    <w:p w14:paraId="4EA2C6F6" w14:textId="55B7B697" w:rsidR="009F46E5" w:rsidRDefault="009F46E5" w:rsidP="009F46E5">
      <w:pPr>
        <w:pStyle w:val="NormalWeb"/>
        <w:rPr>
          <w:rFonts w:ascii="Verdana" w:hAnsi="Verdana"/>
          <w:sz w:val="20"/>
          <w:szCs w:val="20"/>
        </w:rPr>
      </w:pPr>
    </w:p>
    <w:p w14:paraId="03E495ED" w14:textId="73585B1E" w:rsidR="009F46E5" w:rsidRDefault="009F46E5" w:rsidP="009F46E5">
      <w:pPr>
        <w:pStyle w:val="NormalWeb"/>
        <w:rPr>
          <w:rFonts w:ascii="Verdana" w:hAnsi="Verdana"/>
          <w:sz w:val="20"/>
          <w:szCs w:val="20"/>
        </w:rPr>
      </w:pPr>
    </w:p>
    <w:p w14:paraId="1FAC8CAE" w14:textId="399DAF93" w:rsidR="009F46E5" w:rsidRDefault="009F46E5" w:rsidP="009F46E5">
      <w:pPr>
        <w:pStyle w:val="NormalWeb"/>
        <w:rPr>
          <w:rFonts w:ascii="Verdana" w:hAnsi="Verdana"/>
          <w:sz w:val="20"/>
          <w:szCs w:val="20"/>
        </w:rPr>
      </w:pPr>
    </w:p>
    <w:p w14:paraId="7165755D" w14:textId="5C545E41" w:rsidR="009F46E5" w:rsidRDefault="009F46E5" w:rsidP="009F46E5">
      <w:pPr>
        <w:pStyle w:val="NormalWeb"/>
        <w:rPr>
          <w:rFonts w:ascii="Verdana" w:hAnsi="Verdana"/>
          <w:sz w:val="20"/>
          <w:szCs w:val="20"/>
        </w:rPr>
      </w:pPr>
    </w:p>
    <w:p w14:paraId="2BB0CBFD" w14:textId="388E83B9" w:rsidR="009F46E5" w:rsidRDefault="009F46E5" w:rsidP="009F46E5">
      <w:pPr>
        <w:pStyle w:val="NormalWeb"/>
        <w:rPr>
          <w:rFonts w:ascii="Verdana" w:hAnsi="Verdana"/>
          <w:sz w:val="20"/>
          <w:szCs w:val="20"/>
        </w:rPr>
      </w:pPr>
    </w:p>
    <w:p w14:paraId="4E602FBD" w14:textId="5B145633" w:rsidR="009F46E5" w:rsidRDefault="009F46E5" w:rsidP="009F46E5">
      <w:pPr>
        <w:pStyle w:val="NormalWeb"/>
        <w:rPr>
          <w:rFonts w:ascii="Verdana" w:hAnsi="Verdana"/>
          <w:sz w:val="20"/>
          <w:szCs w:val="20"/>
        </w:rPr>
      </w:pPr>
    </w:p>
    <w:p w14:paraId="7CC81EF2" w14:textId="77777777" w:rsidR="002C61DB" w:rsidRPr="001C5F9E" w:rsidRDefault="002C61DB" w:rsidP="002C61DB">
      <w:pPr>
        <w:spacing w:after="120" w:line="360" w:lineRule="auto"/>
        <w:ind w:left="360"/>
        <w:rPr>
          <w:rFonts w:ascii="Verdana" w:hAnsi="Verdana"/>
          <w:b/>
          <w:sz w:val="20"/>
          <w:szCs w:val="20"/>
        </w:rPr>
      </w:pPr>
      <w:r>
        <w:rPr>
          <w:rFonts w:ascii="Verdana" w:hAnsi="Verdana"/>
          <w:b/>
          <w:sz w:val="20"/>
          <w:szCs w:val="20"/>
        </w:rPr>
        <w:lastRenderedPageBreak/>
        <w:t>Review Schedule</w:t>
      </w:r>
    </w:p>
    <w:tbl>
      <w:tblPr>
        <w:tblStyle w:val="TableGrid"/>
        <w:tblW w:w="9699" w:type="dxa"/>
        <w:tblInd w:w="360" w:type="dxa"/>
        <w:tblCellMar>
          <w:top w:w="57" w:type="dxa"/>
          <w:bottom w:w="57" w:type="dxa"/>
        </w:tblCellMar>
        <w:tblLook w:val="04A0" w:firstRow="1" w:lastRow="0" w:firstColumn="1" w:lastColumn="0" w:noHBand="0" w:noVBand="1"/>
      </w:tblPr>
      <w:tblGrid>
        <w:gridCol w:w="2470"/>
        <w:gridCol w:w="7229"/>
      </w:tblGrid>
      <w:tr w:rsidR="002C61DB" w14:paraId="6AFC2DA3" w14:textId="77777777" w:rsidTr="005C6F5F">
        <w:tc>
          <w:tcPr>
            <w:tcW w:w="2470" w:type="dxa"/>
          </w:tcPr>
          <w:p w14:paraId="245820FA" w14:textId="77777777" w:rsidR="002C61DB" w:rsidRDefault="002C61DB" w:rsidP="005C6F5F">
            <w:pPr>
              <w:rPr>
                <w:rFonts w:ascii="Verdana" w:hAnsi="Verdana"/>
                <w:sz w:val="20"/>
                <w:szCs w:val="20"/>
              </w:rPr>
            </w:pPr>
            <w:r>
              <w:rPr>
                <w:rFonts w:ascii="Verdana" w:hAnsi="Verdana"/>
                <w:sz w:val="20"/>
                <w:szCs w:val="20"/>
              </w:rPr>
              <w:t>Policy Author</w:t>
            </w:r>
          </w:p>
        </w:tc>
        <w:tc>
          <w:tcPr>
            <w:tcW w:w="7229" w:type="dxa"/>
          </w:tcPr>
          <w:p w14:paraId="63F5E26C" w14:textId="075DBC78" w:rsidR="002C61DB" w:rsidRDefault="00F1486B" w:rsidP="005C6F5F">
            <w:pPr>
              <w:rPr>
                <w:rFonts w:ascii="Verdana" w:hAnsi="Verdana"/>
                <w:sz w:val="20"/>
                <w:szCs w:val="20"/>
              </w:rPr>
            </w:pPr>
            <w:r>
              <w:rPr>
                <w:rFonts w:ascii="Verdana" w:hAnsi="Verdana"/>
                <w:sz w:val="20"/>
                <w:szCs w:val="20"/>
              </w:rPr>
              <w:t>Chief Executive Officer</w:t>
            </w:r>
          </w:p>
        </w:tc>
      </w:tr>
      <w:tr w:rsidR="002C61DB" w14:paraId="0634CF70" w14:textId="77777777" w:rsidTr="005C6F5F">
        <w:tc>
          <w:tcPr>
            <w:tcW w:w="2470" w:type="dxa"/>
          </w:tcPr>
          <w:p w14:paraId="676FAF56" w14:textId="77777777" w:rsidR="002C61DB" w:rsidRDefault="002C61DB" w:rsidP="005C6F5F">
            <w:pPr>
              <w:rPr>
                <w:rFonts w:ascii="Verdana" w:hAnsi="Verdana"/>
                <w:sz w:val="20"/>
                <w:szCs w:val="20"/>
              </w:rPr>
            </w:pPr>
            <w:r>
              <w:rPr>
                <w:rFonts w:ascii="Verdana" w:hAnsi="Verdana"/>
                <w:sz w:val="20"/>
                <w:szCs w:val="20"/>
              </w:rPr>
              <w:t>Policy Approver</w:t>
            </w:r>
          </w:p>
        </w:tc>
        <w:tc>
          <w:tcPr>
            <w:tcW w:w="7229" w:type="dxa"/>
          </w:tcPr>
          <w:p w14:paraId="42A67073" w14:textId="77777777" w:rsidR="002C61DB" w:rsidRDefault="002C61DB" w:rsidP="005C6F5F">
            <w:pPr>
              <w:rPr>
                <w:rFonts w:ascii="Verdana" w:hAnsi="Verdana"/>
                <w:sz w:val="20"/>
                <w:szCs w:val="20"/>
              </w:rPr>
            </w:pPr>
            <w:r>
              <w:rPr>
                <w:rFonts w:ascii="Verdana" w:hAnsi="Verdana"/>
                <w:sz w:val="20"/>
                <w:szCs w:val="20"/>
              </w:rPr>
              <w:t>Board of Directors</w:t>
            </w:r>
          </w:p>
        </w:tc>
      </w:tr>
      <w:tr w:rsidR="002C61DB" w14:paraId="28DF9240" w14:textId="77777777" w:rsidTr="005C6F5F">
        <w:tc>
          <w:tcPr>
            <w:tcW w:w="2470" w:type="dxa"/>
          </w:tcPr>
          <w:p w14:paraId="33069F21" w14:textId="77777777" w:rsidR="002C61DB" w:rsidRDefault="002C61DB" w:rsidP="005C6F5F">
            <w:pPr>
              <w:rPr>
                <w:rFonts w:ascii="Verdana" w:hAnsi="Verdana"/>
                <w:sz w:val="20"/>
                <w:szCs w:val="20"/>
              </w:rPr>
            </w:pPr>
            <w:r>
              <w:rPr>
                <w:rFonts w:ascii="Verdana" w:hAnsi="Verdana"/>
                <w:sz w:val="20"/>
                <w:szCs w:val="20"/>
              </w:rPr>
              <w:t>Current Policy Version</w:t>
            </w:r>
          </w:p>
        </w:tc>
        <w:tc>
          <w:tcPr>
            <w:tcW w:w="7229" w:type="dxa"/>
          </w:tcPr>
          <w:p w14:paraId="20138B9C" w14:textId="183F317A" w:rsidR="002C61DB" w:rsidRDefault="002C61DB" w:rsidP="005C6F5F">
            <w:pPr>
              <w:rPr>
                <w:rFonts w:ascii="Verdana" w:hAnsi="Verdana"/>
                <w:sz w:val="20"/>
                <w:szCs w:val="20"/>
              </w:rPr>
            </w:pPr>
            <w:r>
              <w:rPr>
                <w:rFonts w:ascii="Verdana" w:hAnsi="Verdana"/>
                <w:sz w:val="20"/>
                <w:szCs w:val="20"/>
              </w:rPr>
              <w:t>1.</w:t>
            </w:r>
            <w:r w:rsidR="00360CA0">
              <w:rPr>
                <w:rFonts w:ascii="Verdana" w:hAnsi="Verdana"/>
                <w:sz w:val="20"/>
                <w:szCs w:val="20"/>
              </w:rPr>
              <w:t>0</w:t>
            </w:r>
          </w:p>
        </w:tc>
      </w:tr>
      <w:tr w:rsidR="002C61DB" w14:paraId="363F08E9" w14:textId="77777777" w:rsidTr="005C6F5F">
        <w:tc>
          <w:tcPr>
            <w:tcW w:w="2470" w:type="dxa"/>
          </w:tcPr>
          <w:p w14:paraId="23FA6C08" w14:textId="77777777" w:rsidR="002C61DB" w:rsidRDefault="002C61DB" w:rsidP="005C6F5F">
            <w:pPr>
              <w:rPr>
                <w:rFonts w:ascii="Verdana" w:hAnsi="Verdana"/>
                <w:sz w:val="20"/>
                <w:szCs w:val="20"/>
              </w:rPr>
            </w:pPr>
            <w:r>
              <w:rPr>
                <w:rFonts w:ascii="Verdana" w:hAnsi="Verdana"/>
                <w:sz w:val="20"/>
                <w:szCs w:val="20"/>
              </w:rPr>
              <w:t>Policy Effective From</w:t>
            </w:r>
          </w:p>
        </w:tc>
        <w:tc>
          <w:tcPr>
            <w:tcW w:w="7229" w:type="dxa"/>
          </w:tcPr>
          <w:p w14:paraId="590F2D05" w14:textId="3BDA4134" w:rsidR="002C61DB" w:rsidRDefault="000B7CBD" w:rsidP="005C6F5F">
            <w:pPr>
              <w:rPr>
                <w:rFonts w:ascii="Verdana" w:hAnsi="Verdana"/>
                <w:sz w:val="20"/>
                <w:szCs w:val="20"/>
              </w:rPr>
            </w:pPr>
            <w:r>
              <w:rPr>
                <w:rFonts w:ascii="Verdana" w:hAnsi="Verdana"/>
                <w:sz w:val="20"/>
                <w:szCs w:val="20"/>
              </w:rPr>
              <w:t>1</w:t>
            </w:r>
            <w:r w:rsidRPr="000B7CBD">
              <w:rPr>
                <w:rFonts w:ascii="Verdana" w:hAnsi="Verdana"/>
                <w:sz w:val="20"/>
                <w:szCs w:val="20"/>
                <w:vertAlign w:val="superscript"/>
              </w:rPr>
              <w:t>st</w:t>
            </w:r>
            <w:r>
              <w:rPr>
                <w:rFonts w:ascii="Verdana" w:hAnsi="Verdana"/>
                <w:sz w:val="20"/>
                <w:szCs w:val="20"/>
              </w:rPr>
              <w:t xml:space="preserve"> September</w:t>
            </w:r>
            <w:r w:rsidR="002C61DB">
              <w:rPr>
                <w:rFonts w:ascii="Verdana" w:hAnsi="Verdana"/>
                <w:sz w:val="20"/>
                <w:szCs w:val="20"/>
              </w:rPr>
              <w:t xml:space="preserve"> 2021</w:t>
            </w:r>
          </w:p>
        </w:tc>
      </w:tr>
      <w:tr w:rsidR="002C61DB" w14:paraId="46FC451A" w14:textId="77777777" w:rsidTr="005C6F5F">
        <w:tc>
          <w:tcPr>
            <w:tcW w:w="2470" w:type="dxa"/>
          </w:tcPr>
          <w:p w14:paraId="2B45A24B" w14:textId="77777777" w:rsidR="002C61DB" w:rsidRDefault="002C61DB" w:rsidP="005C6F5F">
            <w:pPr>
              <w:rPr>
                <w:rFonts w:ascii="Verdana" w:hAnsi="Verdana"/>
                <w:sz w:val="20"/>
                <w:szCs w:val="20"/>
              </w:rPr>
            </w:pPr>
            <w:r>
              <w:rPr>
                <w:rFonts w:ascii="Verdana" w:hAnsi="Verdana"/>
                <w:sz w:val="20"/>
                <w:szCs w:val="20"/>
              </w:rPr>
              <w:t>Policy Review Date</w:t>
            </w:r>
          </w:p>
        </w:tc>
        <w:tc>
          <w:tcPr>
            <w:tcW w:w="7229" w:type="dxa"/>
          </w:tcPr>
          <w:p w14:paraId="296FF44F" w14:textId="05A84C49" w:rsidR="002C61DB" w:rsidRDefault="002C61DB" w:rsidP="005C6F5F">
            <w:pPr>
              <w:rPr>
                <w:rFonts w:ascii="Verdana" w:hAnsi="Verdana"/>
                <w:sz w:val="20"/>
                <w:szCs w:val="20"/>
              </w:rPr>
            </w:pPr>
            <w:r>
              <w:rPr>
                <w:rFonts w:ascii="Verdana" w:hAnsi="Verdana"/>
                <w:sz w:val="20"/>
                <w:szCs w:val="20"/>
              </w:rPr>
              <w:t>By 31 August 202</w:t>
            </w:r>
            <w:r w:rsidR="007B50ED">
              <w:rPr>
                <w:rFonts w:ascii="Verdana" w:hAnsi="Verdana"/>
                <w:sz w:val="20"/>
                <w:szCs w:val="20"/>
              </w:rPr>
              <w:t>4</w:t>
            </w:r>
          </w:p>
        </w:tc>
      </w:tr>
    </w:tbl>
    <w:p w14:paraId="56F3DE72" w14:textId="77777777" w:rsidR="002C61DB" w:rsidRDefault="002C61DB" w:rsidP="002C61DB">
      <w:pPr>
        <w:spacing w:after="120" w:line="360" w:lineRule="auto"/>
        <w:ind w:left="360"/>
        <w:rPr>
          <w:rFonts w:ascii="Verdana" w:hAnsi="Verdana"/>
          <w:sz w:val="20"/>
          <w:szCs w:val="20"/>
        </w:rPr>
      </w:pPr>
    </w:p>
    <w:p w14:paraId="64A999BF" w14:textId="77777777" w:rsidR="002C61DB" w:rsidRPr="00D63FCB" w:rsidRDefault="002C61DB" w:rsidP="002C61DB">
      <w:pPr>
        <w:spacing w:after="120" w:line="360" w:lineRule="auto"/>
        <w:ind w:left="360"/>
        <w:rPr>
          <w:rFonts w:ascii="Verdana" w:hAnsi="Verdana"/>
          <w:b/>
          <w:sz w:val="20"/>
          <w:szCs w:val="20"/>
        </w:rPr>
      </w:pPr>
      <w:r w:rsidRPr="00D63FCB">
        <w:rPr>
          <w:rFonts w:ascii="Verdana" w:hAnsi="Verdana"/>
          <w:b/>
          <w:sz w:val="20"/>
          <w:szCs w:val="20"/>
        </w:rPr>
        <w:t>Revision Schedule</w:t>
      </w:r>
    </w:p>
    <w:tbl>
      <w:tblPr>
        <w:tblStyle w:val="TableGrid"/>
        <w:tblW w:w="9695" w:type="dxa"/>
        <w:tblInd w:w="360" w:type="dxa"/>
        <w:tblCellMar>
          <w:top w:w="57" w:type="dxa"/>
          <w:bottom w:w="57" w:type="dxa"/>
        </w:tblCellMar>
        <w:tblLook w:val="04A0" w:firstRow="1" w:lastRow="0" w:firstColumn="1" w:lastColumn="0" w:noHBand="0" w:noVBand="1"/>
      </w:tblPr>
      <w:tblGrid>
        <w:gridCol w:w="1068"/>
        <w:gridCol w:w="7214"/>
        <w:gridCol w:w="1413"/>
      </w:tblGrid>
      <w:tr w:rsidR="002C61DB" w14:paraId="7826C9E7" w14:textId="77777777" w:rsidTr="005C6F5F">
        <w:tc>
          <w:tcPr>
            <w:tcW w:w="1068" w:type="dxa"/>
          </w:tcPr>
          <w:p w14:paraId="597C2886" w14:textId="77777777" w:rsidR="002C61DB" w:rsidRPr="00D63FCB" w:rsidRDefault="002C61DB" w:rsidP="005C6F5F">
            <w:pPr>
              <w:pStyle w:val="ListParagraph"/>
              <w:ind w:left="0" w:firstLine="0"/>
              <w:rPr>
                <w:rFonts w:ascii="Verdana" w:hAnsi="Verdana"/>
                <w:b/>
                <w:sz w:val="20"/>
                <w:szCs w:val="20"/>
              </w:rPr>
            </w:pPr>
            <w:r w:rsidRPr="00D63FCB">
              <w:rPr>
                <w:rFonts w:ascii="Verdana" w:hAnsi="Verdana"/>
                <w:b/>
                <w:sz w:val="20"/>
                <w:szCs w:val="20"/>
              </w:rPr>
              <w:t>Version</w:t>
            </w:r>
          </w:p>
        </w:tc>
        <w:tc>
          <w:tcPr>
            <w:tcW w:w="7214" w:type="dxa"/>
          </w:tcPr>
          <w:p w14:paraId="0B2B8B5A" w14:textId="77777777" w:rsidR="002C61DB" w:rsidRPr="00D63FCB" w:rsidRDefault="002C61DB" w:rsidP="005C6F5F">
            <w:pPr>
              <w:pStyle w:val="ListParagraph"/>
              <w:ind w:left="0" w:firstLine="0"/>
              <w:rPr>
                <w:rFonts w:ascii="Verdana" w:hAnsi="Verdana"/>
                <w:b/>
                <w:sz w:val="20"/>
                <w:szCs w:val="20"/>
              </w:rPr>
            </w:pPr>
            <w:r w:rsidRPr="00D63FCB">
              <w:rPr>
                <w:rFonts w:ascii="Verdana" w:hAnsi="Verdana"/>
                <w:b/>
                <w:sz w:val="20"/>
                <w:szCs w:val="20"/>
              </w:rPr>
              <w:t>Revisions</w:t>
            </w:r>
          </w:p>
        </w:tc>
        <w:tc>
          <w:tcPr>
            <w:tcW w:w="1413" w:type="dxa"/>
          </w:tcPr>
          <w:p w14:paraId="208DBA0A" w14:textId="77777777" w:rsidR="002C61DB" w:rsidRPr="00D63FCB" w:rsidRDefault="002C61DB" w:rsidP="005C6F5F">
            <w:pPr>
              <w:pStyle w:val="ListParagraph"/>
              <w:ind w:left="0" w:firstLine="0"/>
              <w:rPr>
                <w:rFonts w:ascii="Verdana" w:hAnsi="Verdana"/>
                <w:b/>
                <w:sz w:val="20"/>
                <w:szCs w:val="20"/>
              </w:rPr>
            </w:pPr>
            <w:r w:rsidRPr="00D63FCB">
              <w:rPr>
                <w:rFonts w:ascii="Verdana" w:hAnsi="Verdana"/>
                <w:b/>
                <w:sz w:val="20"/>
                <w:szCs w:val="20"/>
              </w:rPr>
              <w:t>By whom</w:t>
            </w:r>
          </w:p>
        </w:tc>
      </w:tr>
      <w:tr w:rsidR="002C61DB" w14:paraId="278C4109" w14:textId="77777777" w:rsidTr="005C6F5F">
        <w:tc>
          <w:tcPr>
            <w:tcW w:w="1068" w:type="dxa"/>
          </w:tcPr>
          <w:p w14:paraId="031C8C92" w14:textId="77777777" w:rsidR="002C61DB" w:rsidRPr="00D63FCB" w:rsidRDefault="002C61DB" w:rsidP="005C6F5F">
            <w:pPr>
              <w:pStyle w:val="ListParagraph"/>
              <w:ind w:left="0" w:firstLine="0"/>
              <w:rPr>
                <w:rFonts w:ascii="Verdana" w:hAnsi="Verdana"/>
                <w:sz w:val="20"/>
                <w:szCs w:val="20"/>
              </w:rPr>
            </w:pPr>
            <w:r w:rsidRPr="00D63FCB">
              <w:rPr>
                <w:rFonts w:ascii="Verdana" w:hAnsi="Verdana"/>
                <w:sz w:val="20"/>
                <w:szCs w:val="20"/>
              </w:rPr>
              <w:t>1.0</w:t>
            </w:r>
          </w:p>
        </w:tc>
        <w:tc>
          <w:tcPr>
            <w:tcW w:w="7214" w:type="dxa"/>
          </w:tcPr>
          <w:p w14:paraId="79497502" w14:textId="38874478" w:rsidR="002C61DB" w:rsidRPr="00D63FCB" w:rsidRDefault="002C61DB" w:rsidP="005C6F5F">
            <w:pPr>
              <w:pStyle w:val="ListParagraph"/>
              <w:ind w:left="0" w:firstLine="0"/>
              <w:rPr>
                <w:rFonts w:ascii="Verdana" w:hAnsi="Verdana"/>
                <w:sz w:val="20"/>
                <w:szCs w:val="20"/>
              </w:rPr>
            </w:pPr>
            <w:r w:rsidRPr="00D63FCB">
              <w:rPr>
                <w:rFonts w:ascii="Verdana" w:hAnsi="Verdana"/>
                <w:sz w:val="20"/>
                <w:szCs w:val="20"/>
              </w:rPr>
              <w:t>Original document produced</w:t>
            </w:r>
            <w:r w:rsidR="00360CA0">
              <w:rPr>
                <w:rFonts w:ascii="Verdana" w:hAnsi="Verdana"/>
                <w:sz w:val="20"/>
                <w:szCs w:val="20"/>
              </w:rPr>
              <w:t>.  The Equality, Diversity and Inclusion Policy replaces the Equal Opportunities Policy.</w:t>
            </w:r>
          </w:p>
        </w:tc>
        <w:tc>
          <w:tcPr>
            <w:tcW w:w="1413" w:type="dxa"/>
          </w:tcPr>
          <w:p w14:paraId="121AC1DF" w14:textId="0A3CB052" w:rsidR="002C61DB" w:rsidRPr="00D63FCB" w:rsidRDefault="000B7CBD" w:rsidP="005C6F5F">
            <w:pPr>
              <w:pStyle w:val="ListParagraph"/>
              <w:ind w:left="0" w:firstLine="0"/>
              <w:rPr>
                <w:rFonts w:ascii="Verdana" w:hAnsi="Verdana"/>
                <w:sz w:val="20"/>
                <w:szCs w:val="20"/>
              </w:rPr>
            </w:pPr>
            <w:r>
              <w:rPr>
                <w:rFonts w:ascii="Verdana" w:hAnsi="Verdana"/>
                <w:sz w:val="20"/>
                <w:szCs w:val="20"/>
              </w:rPr>
              <w:t>CEO</w:t>
            </w:r>
          </w:p>
        </w:tc>
      </w:tr>
      <w:tr w:rsidR="002C61DB" w14:paraId="265E6C0E" w14:textId="77777777" w:rsidTr="005C6F5F">
        <w:tc>
          <w:tcPr>
            <w:tcW w:w="1068" w:type="dxa"/>
          </w:tcPr>
          <w:p w14:paraId="4AA7B283" w14:textId="24DD1A9F" w:rsidR="002C61DB" w:rsidRPr="00D63FCB" w:rsidRDefault="002C61DB" w:rsidP="005C6F5F">
            <w:pPr>
              <w:pStyle w:val="ListParagraph"/>
              <w:ind w:left="0" w:firstLine="0"/>
              <w:rPr>
                <w:rFonts w:ascii="Verdana" w:hAnsi="Verdana"/>
                <w:sz w:val="20"/>
                <w:szCs w:val="20"/>
              </w:rPr>
            </w:pPr>
          </w:p>
        </w:tc>
        <w:tc>
          <w:tcPr>
            <w:tcW w:w="7214" w:type="dxa"/>
          </w:tcPr>
          <w:p w14:paraId="1E7826EE" w14:textId="3636A26A" w:rsidR="002C61DB" w:rsidRPr="00D63FCB" w:rsidRDefault="002C61DB" w:rsidP="005C6F5F">
            <w:pPr>
              <w:pStyle w:val="ListParagraph"/>
              <w:ind w:left="0" w:firstLine="0"/>
              <w:rPr>
                <w:rFonts w:ascii="Verdana" w:hAnsi="Verdana"/>
                <w:sz w:val="20"/>
                <w:szCs w:val="20"/>
              </w:rPr>
            </w:pPr>
          </w:p>
        </w:tc>
        <w:tc>
          <w:tcPr>
            <w:tcW w:w="1413" w:type="dxa"/>
          </w:tcPr>
          <w:p w14:paraId="027A3C0D" w14:textId="4C8CEBFD" w:rsidR="002C61DB" w:rsidRPr="00D63FCB" w:rsidRDefault="002C61DB" w:rsidP="005C6F5F">
            <w:pPr>
              <w:pStyle w:val="ListParagraph"/>
              <w:ind w:left="0" w:firstLine="0"/>
              <w:rPr>
                <w:rFonts w:ascii="Verdana" w:hAnsi="Verdana"/>
                <w:sz w:val="20"/>
                <w:szCs w:val="20"/>
              </w:rPr>
            </w:pPr>
          </w:p>
        </w:tc>
      </w:tr>
      <w:tr w:rsidR="002C61DB" w14:paraId="3A2E0F83" w14:textId="77777777" w:rsidTr="005C6F5F">
        <w:tc>
          <w:tcPr>
            <w:tcW w:w="1068" w:type="dxa"/>
          </w:tcPr>
          <w:p w14:paraId="0F642ACF" w14:textId="36919183" w:rsidR="002C61DB" w:rsidRPr="00D63FCB" w:rsidRDefault="002C61DB" w:rsidP="005C6F5F">
            <w:pPr>
              <w:pStyle w:val="ListParagraph"/>
              <w:ind w:left="0" w:firstLine="0"/>
              <w:rPr>
                <w:rFonts w:ascii="Verdana" w:hAnsi="Verdana"/>
                <w:sz w:val="20"/>
                <w:szCs w:val="20"/>
              </w:rPr>
            </w:pPr>
          </w:p>
        </w:tc>
        <w:tc>
          <w:tcPr>
            <w:tcW w:w="7214" w:type="dxa"/>
          </w:tcPr>
          <w:p w14:paraId="10CB09E3" w14:textId="29B3490F" w:rsidR="002C61DB" w:rsidRPr="00D63FCB" w:rsidRDefault="002C61DB" w:rsidP="005C6F5F">
            <w:pPr>
              <w:pStyle w:val="ListParagraph"/>
              <w:ind w:left="0" w:firstLine="0"/>
              <w:rPr>
                <w:rFonts w:ascii="Verdana" w:hAnsi="Verdana"/>
                <w:sz w:val="20"/>
                <w:szCs w:val="20"/>
              </w:rPr>
            </w:pPr>
          </w:p>
        </w:tc>
        <w:tc>
          <w:tcPr>
            <w:tcW w:w="1413" w:type="dxa"/>
          </w:tcPr>
          <w:p w14:paraId="58471644" w14:textId="62E4CE74" w:rsidR="002C61DB" w:rsidRPr="00D63FCB" w:rsidRDefault="002C61DB" w:rsidP="005C6F5F">
            <w:pPr>
              <w:pStyle w:val="ListParagraph"/>
              <w:ind w:left="0" w:firstLine="0"/>
              <w:rPr>
                <w:rFonts w:ascii="Verdana" w:hAnsi="Verdana"/>
                <w:sz w:val="20"/>
                <w:szCs w:val="20"/>
              </w:rPr>
            </w:pPr>
          </w:p>
        </w:tc>
      </w:tr>
      <w:tr w:rsidR="002C61DB" w14:paraId="6CA7727E" w14:textId="77777777" w:rsidTr="005C6F5F">
        <w:tc>
          <w:tcPr>
            <w:tcW w:w="1068" w:type="dxa"/>
          </w:tcPr>
          <w:p w14:paraId="1415E225" w14:textId="77777777" w:rsidR="002C61DB" w:rsidRPr="00D63FCB" w:rsidRDefault="002C61DB" w:rsidP="005C6F5F">
            <w:pPr>
              <w:pStyle w:val="ListParagraph"/>
              <w:ind w:left="0" w:firstLine="0"/>
              <w:rPr>
                <w:rFonts w:ascii="Verdana" w:hAnsi="Verdana"/>
                <w:sz w:val="20"/>
                <w:szCs w:val="20"/>
              </w:rPr>
            </w:pPr>
          </w:p>
        </w:tc>
        <w:tc>
          <w:tcPr>
            <w:tcW w:w="7214" w:type="dxa"/>
          </w:tcPr>
          <w:p w14:paraId="269158D8" w14:textId="77777777" w:rsidR="002C61DB" w:rsidRPr="00D63FCB" w:rsidRDefault="002C61DB" w:rsidP="005C6F5F">
            <w:pPr>
              <w:pStyle w:val="ListParagraph"/>
              <w:ind w:left="0" w:firstLine="0"/>
              <w:rPr>
                <w:rFonts w:ascii="Verdana" w:hAnsi="Verdana"/>
                <w:sz w:val="20"/>
                <w:szCs w:val="20"/>
              </w:rPr>
            </w:pPr>
          </w:p>
        </w:tc>
        <w:tc>
          <w:tcPr>
            <w:tcW w:w="1413" w:type="dxa"/>
          </w:tcPr>
          <w:p w14:paraId="310A212C" w14:textId="77777777" w:rsidR="002C61DB" w:rsidRPr="00D63FCB" w:rsidRDefault="002C61DB" w:rsidP="005C6F5F">
            <w:pPr>
              <w:pStyle w:val="ListParagraph"/>
              <w:ind w:left="0" w:firstLine="0"/>
              <w:rPr>
                <w:rFonts w:ascii="Verdana" w:hAnsi="Verdana"/>
                <w:sz w:val="20"/>
                <w:szCs w:val="20"/>
              </w:rPr>
            </w:pPr>
          </w:p>
        </w:tc>
      </w:tr>
      <w:tr w:rsidR="002C61DB" w14:paraId="718F30CD" w14:textId="77777777" w:rsidTr="005C6F5F">
        <w:tc>
          <w:tcPr>
            <w:tcW w:w="1068" w:type="dxa"/>
          </w:tcPr>
          <w:p w14:paraId="6EE03FFC" w14:textId="77777777" w:rsidR="002C61DB" w:rsidRPr="00D63FCB" w:rsidRDefault="002C61DB" w:rsidP="005C6F5F">
            <w:pPr>
              <w:pStyle w:val="ListParagraph"/>
              <w:ind w:left="0" w:firstLine="0"/>
              <w:rPr>
                <w:rFonts w:ascii="Verdana" w:hAnsi="Verdana"/>
                <w:sz w:val="20"/>
                <w:szCs w:val="20"/>
              </w:rPr>
            </w:pPr>
          </w:p>
        </w:tc>
        <w:tc>
          <w:tcPr>
            <w:tcW w:w="7214" w:type="dxa"/>
          </w:tcPr>
          <w:p w14:paraId="2C039C43" w14:textId="77777777" w:rsidR="002C61DB" w:rsidRPr="00D63FCB" w:rsidRDefault="002C61DB" w:rsidP="005C6F5F">
            <w:pPr>
              <w:pStyle w:val="ListParagraph"/>
              <w:ind w:left="0" w:firstLine="0"/>
              <w:rPr>
                <w:rFonts w:ascii="Verdana" w:hAnsi="Verdana"/>
                <w:sz w:val="20"/>
                <w:szCs w:val="20"/>
              </w:rPr>
            </w:pPr>
          </w:p>
        </w:tc>
        <w:tc>
          <w:tcPr>
            <w:tcW w:w="1413" w:type="dxa"/>
          </w:tcPr>
          <w:p w14:paraId="218E779B" w14:textId="77777777" w:rsidR="002C61DB" w:rsidRPr="00D63FCB" w:rsidRDefault="002C61DB" w:rsidP="005C6F5F">
            <w:pPr>
              <w:pStyle w:val="ListParagraph"/>
              <w:ind w:left="0" w:firstLine="0"/>
              <w:rPr>
                <w:rFonts w:ascii="Verdana" w:hAnsi="Verdana"/>
                <w:sz w:val="20"/>
                <w:szCs w:val="20"/>
              </w:rPr>
            </w:pPr>
          </w:p>
        </w:tc>
      </w:tr>
      <w:tr w:rsidR="002C61DB" w14:paraId="78BDE82A" w14:textId="77777777" w:rsidTr="005C6F5F">
        <w:tc>
          <w:tcPr>
            <w:tcW w:w="1068" w:type="dxa"/>
          </w:tcPr>
          <w:p w14:paraId="1D500ADB" w14:textId="77777777" w:rsidR="002C61DB" w:rsidRPr="00D63FCB" w:rsidRDefault="002C61DB" w:rsidP="005C6F5F">
            <w:pPr>
              <w:pStyle w:val="ListParagraph"/>
              <w:ind w:left="0" w:firstLine="0"/>
              <w:rPr>
                <w:rFonts w:ascii="Verdana" w:hAnsi="Verdana"/>
                <w:sz w:val="20"/>
                <w:szCs w:val="20"/>
              </w:rPr>
            </w:pPr>
          </w:p>
        </w:tc>
        <w:tc>
          <w:tcPr>
            <w:tcW w:w="7214" w:type="dxa"/>
          </w:tcPr>
          <w:p w14:paraId="22BD3A11" w14:textId="77777777" w:rsidR="002C61DB" w:rsidRPr="00D63FCB" w:rsidRDefault="002C61DB" w:rsidP="005C6F5F">
            <w:pPr>
              <w:pStyle w:val="ListParagraph"/>
              <w:ind w:left="0" w:firstLine="0"/>
              <w:rPr>
                <w:rFonts w:ascii="Verdana" w:hAnsi="Verdana"/>
                <w:sz w:val="20"/>
                <w:szCs w:val="20"/>
              </w:rPr>
            </w:pPr>
          </w:p>
        </w:tc>
        <w:tc>
          <w:tcPr>
            <w:tcW w:w="1413" w:type="dxa"/>
          </w:tcPr>
          <w:p w14:paraId="50697518" w14:textId="77777777" w:rsidR="002C61DB" w:rsidRPr="00D63FCB" w:rsidRDefault="002C61DB" w:rsidP="005C6F5F">
            <w:pPr>
              <w:pStyle w:val="ListParagraph"/>
              <w:ind w:left="0" w:firstLine="0"/>
              <w:rPr>
                <w:rFonts w:ascii="Verdana" w:hAnsi="Verdana"/>
                <w:sz w:val="20"/>
                <w:szCs w:val="20"/>
              </w:rPr>
            </w:pPr>
          </w:p>
        </w:tc>
      </w:tr>
      <w:tr w:rsidR="002C61DB" w14:paraId="2ED3A324" w14:textId="77777777" w:rsidTr="005C6F5F">
        <w:tc>
          <w:tcPr>
            <w:tcW w:w="1068" w:type="dxa"/>
          </w:tcPr>
          <w:p w14:paraId="28809A48" w14:textId="77777777" w:rsidR="002C61DB" w:rsidRPr="00D63FCB" w:rsidRDefault="002C61DB" w:rsidP="005C6F5F">
            <w:pPr>
              <w:pStyle w:val="ListParagraph"/>
              <w:ind w:left="0" w:firstLine="0"/>
              <w:rPr>
                <w:rFonts w:ascii="Verdana" w:hAnsi="Verdana"/>
                <w:sz w:val="20"/>
                <w:szCs w:val="20"/>
              </w:rPr>
            </w:pPr>
          </w:p>
        </w:tc>
        <w:tc>
          <w:tcPr>
            <w:tcW w:w="7214" w:type="dxa"/>
          </w:tcPr>
          <w:p w14:paraId="68AB7BEB" w14:textId="77777777" w:rsidR="002C61DB" w:rsidRPr="00D63FCB" w:rsidRDefault="002C61DB" w:rsidP="005C6F5F">
            <w:pPr>
              <w:pStyle w:val="ListParagraph"/>
              <w:ind w:left="0" w:firstLine="0"/>
              <w:rPr>
                <w:rFonts w:ascii="Verdana" w:hAnsi="Verdana"/>
                <w:sz w:val="20"/>
                <w:szCs w:val="20"/>
              </w:rPr>
            </w:pPr>
          </w:p>
        </w:tc>
        <w:tc>
          <w:tcPr>
            <w:tcW w:w="1413" w:type="dxa"/>
          </w:tcPr>
          <w:p w14:paraId="15BDD651" w14:textId="77777777" w:rsidR="002C61DB" w:rsidRPr="00D63FCB" w:rsidRDefault="002C61DB" w:rsidP="005C6F5F">
            <w:pPr>
              <w:pStyle w:val="ListParagraph"/>
              <w:ind w:left="0" w:firstLine="0"/>
              <w:rPr>
                <w:rFonts w:ascii="Verdana" w:hAnsi="Verdana"/>
                <w:sz w:val="20"/>
                <w:szCs w:val="20"/>
              </w:rPr>
            </w:pPr>
          </w:p>
        </w:tc>
      </w:tr>
      <w:tr w:rsidR="002C61DB" w14:paraId="1FB9A866" w14:textId="77777777" w:rsidTr="005C6F5F">
        <w:tc>
          <w:tcPr>
            <w:tcW w:w="1068" w:type="dxa"/>
          </w:tcPr>
          <w:p w14:paraId="08265B06" w14:textId="77777777" w:rsidR="002C61DB" w:rsidRPr="00D63FCB" w:rsidRDefault="002C61DB" w:rsidP="005C6F5F">
            <w:pPr>
              <w:pStyle w:val="ListParagraph"/>
              <w:ind w:left="0" w:firstLine="0"/>
              <w:rPr>
                <w:rFonts w:ascii="Verdana" w:hAnsi="Verdana"/>
                <w:sz w:val="20"/>
                <w:szCs w:val="20"/>
              </w:rPr>
            </w:pPr>
          </w:p>
        </w:tc>
        <w:tc>
          <w:tcPr>
            <w:tcW w:w="7214" w:type="dxa"/>
          </w:tcPr>
          <w:p w14:paraId="427E9879" w14:textId="77777777" w:rsidR="002C61DB" w:rsidRPr="00D63FCB" w:rsidRDefault="002C61DB" w:rsidP="005C6F5F">
            <w:pPr>
              <w:pStyle w:val="ListParagraph"/>
              <w:ind w:left="0" w:firstLine="0"/>
              <w:rPr>
                <w:rFonts w:ascii="Verdana" w:hAnsi="Verdana"/>
                <w:sz w:val="20"/>
                <w:szCs w:val="20"/>
              </w:rPr>
            </w:pPr>
          </w:p>
        </w:tc>
        <w:tc>
          <w:tcPr>
            <w:tcW w:w="1413" w:type="dxa"/>
          </w:tcPr>
          <w:p w14:paraId="0DAC22A4" w14:textId="77777777" w:rsidR="002C61DB" w:rsidRPr="00D63FCB" w:rsidRDefault="002C61DB" w:rsidP="005C6F5F">
            <w:pPr>
              <w:pStyle w:val="ListParagraph"/>
              <w:ind w:left="0" w:firstLine="0"/>
              <w:rPr>
                <w:rFonts w:ascii="Verdana" w:hAnsi="Verdana"/>
                <w:sz w:val="20"/>
                <w:szCs w:val="20"/>
              </w:rPr>
            </w:pPr>
          </w:p>
        </w:tc>
      </w:tr>
      <w:tr w:rsidR="002C61DB" w14:paraId="38FFDF71" w14:textId="77777777" w:rsidTr="005C6F5F">
        <w:tc>
          <w:tcPr>
            <w:tcW w:w="1068" w:type="dxa"/>
          </w:tcPr>
          <w:p w14:paraId="307E1B16" w14:textId="77777777" w:rsidR="002C61DB" w:rsidRPr="00D63FCB" w:rsidRDefault="002C61DB" w:rsidP="005C6F5F">
            <w:pPr>
              <w:pStyle w:val="ListParagraph"/>
              <w:ind w:left="0" w:firstLine="0"/>
              <w:rPr>
                <w:rFonts w:ascii="Verdana" w:hAnsi="Verdana"/>
                <w:sz w:val="20"/>
                <w:szCs w:val="20"/>
              </w:rPr>
            </w:pPr>
          </w:p>
        </w:tc>
        <w:tc>
          <w:tcPr>
            <w:tcW w:w="7214" w:type="dxa"/>
          </w:tcPr>
          <w:p w14:paraId="70E1E026" w14:textId="77777777" w:rsidR="002C61DB" w:rsidRPr="00D63FCB" w:rsidRDefault="002C61DB" w:rsidP="005C6F5F">
            <w:pPr>
              <w:pStyle w:val="ListParagraph"/>
              <w:ind w:left="0" w:firstLine="0"/>
              <w:rPr>
                <w:rFonts w:ascii="Verdana" w:hAnsi="Verdana"/>
                <w:sz w:val="20"/>
                <w:szCs w:val="20"/>
              </w:rPr>
            </w:pPr>
          </w:p>
        </w:tc>
        <w:tc>
          <w:tcPr>
            <w:tcW w:w="1413" w:type="dxa"/>
          </w:tcPr>
          <w:p w14:paraId="246104BF" w14:textId="77777777" w:rsidR="002C61DB" w:rsidRPr="00D63FCB" w:rsidRDefault="002C61DB" w:rsidP="005C6F5F">
            <w:pPr>
              <w:pStyle w:val="ListParagraph"/>
              <w:ind w:left="0" w:firstLine="0"/>
              <w:rPr>
                <w:rFonts w:ascii="Verdana" w:hAnsi="Verdana"/>
                <w:sz w:val="20"/>
                <w:szCs w:val="20"/>
              </w:rPr>
            </w:pPr>
          </w:p>
        </w:tc>
      </w:tr>
      <w:tr w:rsidR="002C61DB" w14:paraId="125C8528" w14:textId="77777777" w:rsidTr="005C6F5F">
        <w:tc>
          <w:tcPr>
            <w:tcW w:w="1068" w:type="dxa"/>
          </w:tcPr>
          <w:p w14:paraId="4B2BB38A" w14:textId="77777777" w:rsidR="002C61DB" w:rsidRPr="00D63FCB" w:rsidRDefault="002C61DB" w:rsidP="005C6F5F">
            <w:pPr>
              <w:pStyle w:val="ListParagraph"/>
              <w:ind w:left="0" w:firstLine="0"/>
              <w:rPr>
                <w:rFonts w:ascii="Verdana" w:hAnsi="Verdana"/>
                <w:sz w:val="20"/>
                <w:szCs w:val="20"/>
              </w:rPr>
            </w:pPr>
          </w:p>
        </w:tc>
        <w:tc>
          <w:tcPr>
            <w:tcW w:w="7214" w:type="dxa"/>
          </w:tcPr>
          <w:p w14:paraId="66938587" w14:textId="77777777" w:rsidR="002C61DB" w:rsidRPr="00D63FCB" w:rsidRDefault="002C61DB" w:rsidP="005C6F5F">
            <w:pPr>
              <w:pStyle w:val="ListParagraph"/>
              <w:ind w:left="0" w:firstLine="0"/>
              <w:rPr>
                <w:rFonts w:ascii="Verdana" w:hAnsi="Verdana"/>
                <w:sz w:val="20"/>
                <w:szCs w:val="20"/>
              </w:rPr>
            </w:pPr>
          </w:p>
        </w:tc>
        <w:tc>
          <w:tcPr>
            <w:tcW w:w="1413" w:type="dxa"/>
          </w:tcPr>
          <w:p w14:paraId="4476886D" w14:textId="77777777" w:rsidR="002C61DB" w:rsidRPr="00D63FCB" w:rsidRDefault="002C61DB" w:rsidP="005C6F5F">
            <w:pPr>
              <w:pStyle w:val="ListParagraph"/>
              <w:ind w:left="0" w:firstLine="0"/>
              <w:rPr>
                <w:rFonts w:ascii="Verdana" w:hAnsi="Verdana"/>
                <w:sz w:val="20"/>
                <w:szCs w:val="20"/>
              </w:rPr>
            </w:pPr>
          </w:p>
        </w:tc>
      </w:tr>
      <w:tr w:rsidR="002C61DB" w14:paraId="338CD21B" w14:textId="77777777" w:rsidTr="005C6F5F">
        <w:tc>
          <w:tcPr>
            <w:tcW w:w="1068" w:type="dxa"/>
          </w:tcPr>
          <w:p w14:paraId="026D14EB" w14:textId="77777777" w:rsidR="002C61DB" w:rsidRPr="00D63FCB" w:rsidRDefault="002C61DB" w:rsidP="005C6F5F">
            <w:pPr>
              <w:pStyle w:val="ListParagraph"/>
              <w:ind w:left="0" w:firstLine="0"/>
              <w:rPr>
                <w:rFonts w:ascii="Verdana" w:hAnsi="Verdana"/>
                <w:sz w:val="20"/>
                <w:szCs w:val="20"/>
              </w:rPr>
            </w:pPr>
          </w:p>
        </w:tc>
        <w:tc>
          <w:tcPr>
            <w:tcW w:w="7214" w:type="dxa"/>
          </w:tcPr>
          <w:p w14:paraId="2DC8367E" w14:textId="77777777" w:rsidR="002C61DB" w:rsidRPr="00D63FCB" w:rsidRDefault="002C61DB" w:rsidP="005C6F5F">
            <w:pPr>
              <w:pStyle w:val="ListParagraph"/>
              <w:ind w:left="0" w:firstLine="0"/>
              <w:rPr>
                <w:rFonts w:ascii="Verdana" w:hAnsi="Verdana"/>
                <w:sz w:val="20"/>
                <w:szCs w:val="20"/>
              </w:rPr>
            </w:pPr>
          </w:p>
        </w:tc>
        <w:tc>
          <w:tcPr>
            <w:tcW w:w="1413" w:type="dxa"/>
          </w:tcPr>
          <w:p w14:paraId="74DF3F50" w14:textId="77777777" w:rsidR="002C61DB" w:rsidRPr="00D63FCB" w:rsidRDefault="002C61DB" w:rsidP="005C6F5F">
            <w:pPr>
              <w:pStyle w:val="ListParagraph"/>
              <w:ind w:left="0" w:firstLine="0"/>
              <w:rPr>
                <w:rFonts w:ascii="Verdana" w:hAnsi="Verdana"/>
                <w:sz w:val="20"/>
                <w:szCs w:val="20"/>
              </w:rPr>
            </w:pPr>
          </w:p>
        </w:tc>
      </w:tr>
      <w:tr w:rsidR="002C61DB" w14:paraId="10EC61E2" w14:textId="77777777" w:rsidTr="005C6F5F">
        <w:tc>
          <w:tcPr>
            <w:tcW w:w="1068" w:type="dxa"/>
          </w:tcPr>
          <w:p w14:paraId="3C651AF8" w14:textId="77777777" w:rsidR="002C61DB" w:rsidRPr="00D63FCB" w:rsidRDefault="002C61DB" w:rsidP="005C6F5F">
            <w:pPr>
              <w:pStyle w:val="ListParagraph"/>
              <w:ind w:left="0" w:firstLine="0"/>
              <w:rPr>
                <w:rFonts w:ascii="Verdana" w:hAnsi="Verdana"/>
                <w:sz w:val="20"/>
                <w:szCs w:val="20"/>
              </w:rPr>
            </w:pPr>
          </w:p>
        </w:tc>
        <w:tc>
          <w:tcPr>
            <w:tcW w:w="7214" w:type="dxa"/>
          </w:tcPr>
          <w:p w14:paraId="0DC868AD" w14:textId="77777777" w:rsidR="002C61DB" w:rsidRPr="00D63FCB" w:rsidRDefault="002C61DB" w:rsidP="005C6F5F">
            <w:pPr>
              <w:pStyle w:val="ListParagraph"/>
              <w:ind w:left="0" w:firstLine="0"/>
              <w:rPr>
                <w:rFonts w:ascii="Verdana" w:hAnsi="Verdana"/>
                <w:sz w:val="20"/>
                <w:szCs w:val="20"/>
              </w:rPr>
            </w:pPr>
          </w:p>
        </w:tc>
        <w:tc>
          <w:tcPr>
            <w:tcW w:w="1413" w:type="dxa"/>
          </w:tcPr>
          <w:p w14:paraId="5C645A63" w14:textId="77777777" w:rsidR="002C61DB" w:rsidRPr="00D63FCB" w:rsidRDefault="002C61DB" w:rsidP="005C6F5F">
            <w:pPr>
              <w:pStyle w:val="ListParagraph"/>
              <w:ind w:left="0" w:firstLine="0"/>
              <w:rPr>
                <w:rFonts w:ascii="Verdana" w:hAnsi="Verdana"/>
                <w:sz w:val="20"/>
                <w:szCs w:val="20"/>
              </w:rPr>
            </w:pPr>
          </w:p>
        </w:tc>
      </w:tr>
      <w:tr w:rsidR="002C61DB" w14:paraId="040AE140" w14:textId="77777777" w:rsidTr="005C6F5F">
        <w:tc>
          <w:tcPr>
            <w:tcW w:w="1068" w:type="dxa"/>
          </w:tcPr>
          <w:p w14:paraId="5773CD61" w14:textId="77777777" w:rsidR="002C61DB" w:rsidRPr="00D63FCB" w:rsidRDefault="002C61DB" w:rsidP="005C6F5F">
            <w:pPr>
              <w:pStyle w:val="ListParagraph"/>
              <w:ind w:left="0" w:firstLine="0"/>
              <w:rPr>
                <w:rFonts w:ascii="Verdana" w:hAnsi="Verdana"/>
                <w:sz w:val="20"/>
                <w:szCs w:val="20"/>
              </w:rPr>
            </w:pPr>
          </w:p>
        </w:tc>
        <w:tc>
          <w:tcPr>
            <w:tcW w:w="7214" w:type="dxa"/>
          </w:tcPr>
          <w:p w14:paraId="109AD783" w14:textId="77777777" w:rsidR="002C61DB" w:rsidRPr="00D63FCB" w:rsidRDefault="002C61DB" w:rsidP="005C6F5F">
            <w:pPr>
              <w:pStyle w:val="ListParagraph"/>
              <w:ind w:left="0" w:firstLine="0"/>
              <w:rPr>
                <w:rFonts w:ascii="Verdana" w:hAnsi="Verdana"/>
                <w:sz w:val="20"/>
                <w:szCs w:val="20"/>
              </w:rPr>
            </w:pPr>
          </w:p>
        </w:tc>
        <w:tc>
          <w:tcPr>
            <w:tcW w:w="1413" w:type="dxa"/>
          </w:tcPr>
          <w:p w14:paraId="1F4A64D4" w14:textId="77777777" w:rsidR="002C61DB" w:rsidRPr="00D63FCB" w:rsidRDefault="002C61DB" w:rsidP="005C6F5F">
            <w:pPr>
              <w:pStyle w:val="ListParagraph"/>
              <w:ind w:left="0" w:firstLine="0"/>
              <w:rPr>
                <w:rFonts w:ascii="Verdana" w:hAnsi="Verdana"/>
                <w:sz w:val="20"/>
                <w:szCs w:val="20"/>
              </w:rPr>
            </w:pPr>
          </w:p>
        </w:tc>
      </w:tr>
      <w:tr w:rsidR="002C61DB" w14:paraId="1034FCC8" w14:textId="77777777" w:rsidTr="005C6F5F">
        <w:tc>
          <w:tcPr>
            <w:tcW w:w="1068" w:type="dxa"/>
          </w:tcPr>
          <w:p w14:paraId="30700BA0" w14:textId="77777777" w:rsidR="002C61DB" w:rsidRPr="00D63FCB" w:rsidRDefault="002C61DB" w:rsidP="005C6F5F">
            <w:pPr>
              <w:pStyle w:val="ListParagraph"/>
              <w:ind w:left="0" w:firstLine="0"/>
              <w:rPr>
                <w:rFonts w:ascii="Verdana" w:hAnsi="Verdana"/>
                <w:sz w:val="20"/>
                <w:szCs w:val="20"/>
              </w:rPr>
            </w:pPr>
          </w:p>
        </w:tc>
        <w:tc>
          <w:tcPr>
            <w:tcW w:w="7214" w:type="dxa"/>
          </w:tcPr>
          <w:p w14:paraId="557AB584" w14:textId="77777777" w:rsidR="002C61DB" w:rsidRPr="00D63FCB" w:rsidRDefault="002C61DB" w:rsidP="005C6F5F">
            <w:pPr>
              <w:pStyle w:val="ListParagraph"/>
              <w:ind w:left="0" w:firstLine="0"/>
              <w:rPr>
                <w:rFonts w:ascii="Verdana" w:hAnsi="Verdana"/>
                <w:sz w:val="20"/>
                <w:szCs w:val="20"/>
              </w:rPr>
            </w:pPr>
          </w:p>
        </w:tc>
        <w:tc>
          <w:tcPr>
            <w:tcW w:w="1413" w:type="dxa"/>
          </w:tcPr>
          <w:p w14:paraId="5F92723A" w14:textId="77777777" w:rsidR="002C61DB" w:rsidRPr="00D63FCB" w:rsidRDefault="002C61DB" w:rsidP="005C6F5F">
            <w:pPr>
              <w:pStyle w:val="ListParagraph"/>
              <w:ind w:left="0" w:firstLine="0"/>
              <w:rPr>
                <w:rFonts w:ascii="Verdana" w:hAnsi="Verdana"/>
                <w:sz w:val="20"/>
                <w:szCs w:val="20"/>
              </w:rPr>
            </w:pPr>
          </w:p>
        </w:tc>
      </w:tr>
      <w:tr w:rsidR="002C61DB" w14:paraId="4BB255AA" w14:textId="77777777" w:rsidTr="005C6F5F">
        <w:tc>
          <w:tcPr>
            <w:tcW w:w="1068" w:type="dxa"/>
          </w:tcPr>
          <w:p w14:paraId="5BD232BC" w14:textId="77777777" w:rsidR="002C61DB" w:rsidRPr="00D63FCB" w:rsidRDefault="002C61DB" w:rsidP="005C6F5F">
            <w:pPr>
              <w:pStyle w:val="ListParagraph"/>
              <w:ind w:left="0" w:firstLine="0"/>
              <w:rPr>
                <w:rFonts w:ascii="Verdana" w:hAnsi="Verdana"/>
                <w:sz w:val="20"/>
                <w:szCs w:val="20"/>
              </w:rPr>
            </w:pPr>
          </w:p>
        </w:tc>
        <w:tc>
          <w:tcPr>
            <w:tcW w:w="7214" w:type="dxa"/>
          </w:tcPr>
          <w:p w14:paraId="29F14B56" w14:textId="77777777" w:rsidR="002C61DB" w:rsidRPr="00D63FCB" w:rsidRDefault="002C61DB" w:rsidP="005C6F5F">
            <w:pPr>
              <w:pStyle w:val="ListParagraph"/>
              <w:ind w:left="0" w:firstLine="0"/>
              <w:rPr>
                <w:rFonts w:ascii="Verdana" w:hAnsi="Verdana"/>
                <w:sz w:val="20"/>
                <w:szCs w:val="20"/>
              </w:rPr>
            </w:pPr>
          </w:p>
        </w:tc>
        <w:tc>
          <w:tcPr>
            <w:tcW w:w="1413" w:type="dxa"/>
          </w:tcPr>
          <w:p w14:paraId="28E3F171" w14:textId="77777777" w:rsidR="002C61DB" w:rsidRPr="00D63FCB" w:rsidRDefault="002C61DB" w:rsidP="005C6F5F">
            <w:pPr>
              <w:pStyle w:val="ListParagraph"/>
              <w:ind w:left="0" w:firstLine="0"/>
              <w:rPr>
                <w:rFonts w:ascii="Verdana" w:hAnsi="Verdana"/>
                <w:sz w:val="20"/>
                <w:szCs w:val="20"/>
              </w:rPr>
            </w:pPr>
          </w:p>
        </w:tc>
      </w:tr>
    </w:tbl>
    <w:p w14:paraId="67C5EF27" w14:textId="77777777" w:rsidR="009F46E5" w:rsidRPr="001E27F6" w:rsidRDefault="009F46E5" w:rsidP="009F46E5">
      <w:pPr>
        <w:pStyle w:val="NormalWeb"/>
        <w:rPr>
          <w:rFonts w:ascii="Verdana" w:hAnsi="Verdana"/>
          <w:sz w:val="20"/>
          <w:szCs w:val="20"/>
        </w:rPr>
      </w:pPr>
    </w:p>
    <w:sectPr w:rsidR="009F46E5" w:rsidRPr="001E27F6" w:rsidSect="00641CB6">
      <w:footerReference w:type="default" r:id="rId11"/>
      <w:headerReference w:type="first" r:id="rId12"/>
      <w:footerReference w:type="first" r:id="rId13"/>
      <w:pgSz w:w="11900" w:h="16840"/>
      <w:pgMar w:top="1134" w:right="1134" w:bottom="1134" w:left="1134" w:header="437" w:footer="33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242A9" w14:textId="77777777" w:rsidR="00532188" w:rsidRDefault="00532188">
      <w:r>
        <w:separator/>
      </w:r>
    </w:p>
  </w:endnote>
  <w:endnote w:type="continuationSeparator" w:id="0">
    <w:p w14:paraId="500B0C0E" w14:textId="77777777" w:rsidR="00532188" w:rsidRDefault="00532188">
      <w:r>
        <w:continuationSeparator/>
      </w:r>
    </w:p>
  </w:endnote>
  <w:endnote w:type="continuationNotice" w:id="1">
    <w:p w14:paraId="1F824433" w14:textId="77777777" w:rsidR="00532188" w:rsidRDefault="00532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Udimat-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20"/>
        <w:szCs w:val="20"/>
      </w:rPr>
      <w:id w:val="-210498061"/>
      <w:docPartObj>
        <w:docPartGallery w:val="Page Numbers (Bottom of Page)"/>
        <w:docPartUnique/>
      </w:docPartObj>
    </w:sdtPr>
    <w:sdtEndPr>
      <w:rPr>
        <w:color w:val="7F7F7F" w:themeColor="background1" w:themeShade="7F"/>
        <w:spacing w:val="60"/>
      </w:rPr>
    </w:sdtEndPr>
    <w:sdtContent>
      <w:p w14:paraId="46D753D4" w14:textId="26293AC6" w:rsidR="00FC181C" w:rsidRPr="00FC181C" w:rsidRDefault="00FC181C" w:rsidP="00FC181C">
        <w:pPr>
          <w:pStyle w:val="Footer"/>
          <w:pBdr>
            <w:top w:val="single" w:sz="4" w:space="1" w:color="D9D9D9" w:themeColor="background1" w:themeShade="D9"/>
          </w:pBdr>
          <w:jc w:val="right"/>
          <w:rPr>
            <w:rFonts w:ascii="Verdana" w:hAnsi="Verdana"/>
            <w:sz w:val="20"/>
            <w:szCs w:val="20"/>
          </w:rPr>
        </w:pPr>
        <w:r w:rsidRPr="00FC181C">
          <w:rPr>
            <w:rFonts w:ascii="Verdana" w:hAnsi="Verdana"/>
            <w:b/>
            <w:bCs/>
            <w:sz w:val="20"/>
            <w:szCs w:val="20"/>
          </w:rPr>
          <w:t>2</w:t>
        </w:r>
        <w:r w:rsidRPr="00FC181C">
          <w:rPr>
            <w:rFonts w:ascii="Verdana" w:hAnsi="Verdana"/>
            <w:sz w:val="20"/>
            <w:szCs w:val="20"/>
          </w:rPr>
          <w:t xml:space="preserve"> | </w:t>
        </w:r>
        <w:r w:rsidRPr="00FC181C">
          <w:rPr>
            <w:rFonts w:ascii="Verdana" w:hAnsi="Verdana"/>
            <w:color w:val="7F7F7F" w:themeColor="background1" w:themeShade="7F"/>
            <w:spacing w:val="60"/>
            <w:sz w:val="20"/>
            <w:szCs w:val="20"/>
          </w:rPr>
          <w:t>Page</w:t>
        </w:r>
      </w:p>
    </w:sdtContent>
  </w:sdt>
  <w:p w14:paraId="366141A9" w14:textId="77777777" w:rsidR="00641CB6" w:rsidRPr="00FC181C" w:rsidRDefault="00641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23495" w14:textId="02D54B7E" w:rsidR="00911847" w:rsidRDefault="00FC181C">
    <w:pPr>
      <w:pStyle w:val="Footer"/>
    </w:pPr>
    <w:r>
      <w:rPr>
        <w:b/>
        <w:bCs/>
        <w:i/>
        <w:iCs/>
        <w:noProof/>
      </w:rPr>
      <w:drawing>
        <wp:anchor distT="0" distB="0" distL="114300" distR="114300" simplePos="0" relativeHeight="251659264" behindDoc="1" locked="0" layoutInCell="1" allowOverlap="1" wp14:anchorId="2ABC6432" wp14:editId="4BBDDB5E">
          <wp:simplePos x="0" y="0"/>
          <wp:positionH relativeFrom="page">
            <wp:align>right</wp:align>
          </wp:positionH>
          <wp:positionV relativeFrom="paragraph">
            <wp:posOffset>-228600</wp:posOffset>
          </wp:positionV>
          <wp:extent cx="7600950" cy="5911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0950" cy="591185"/>
                  </a:xfrm>
                  <a:prstGeom prst="rect">
                    <a:avLst/>
                  </a:prstGeom>
                </pic:spPr>
              </pic:pic>
            </a:graphicData>
          </a:graphic>
          <wp14:sizeRelH relativeFrom="margin">
            <wp14:pctWidth>0</wp14:pctWidth>
          </wp14:sizeRelH>
        </wp:anchor>
      </w:drawing>
    </w:r>
    <w:r w:rsidR="00911847">
      <w:rPr>
        <w:noProof/>
      </w:rPr>
      <mc:AlternateContent>
        <mc:Choice Requires="wps">
          <w:drawing>
            <wp:anchor distT="45720" distB="45720" distL="114300" distR="114300" simplePos="0" relativeHeight="251661312" behindDoc="0" locked="0" layoutInCell="1" allowOverlap="1" wp14:anchorId="33F33A94" wp14:editId="3919ABEC">
              <wp:simplePos x="0" y="0"/>
              <wp:positionH relativeFrom="column">
                <wp:posOffset>3232785</wp:posOffset>
              </wp:positionH>
              <wp:positionV relativeFrom="paragraph">
                <wp:posOffset>-13970</wp:posOffset>
              </wp:positionV>
              <wp:extent cx="41243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404620"/>
                      </a:xfrm>
                      <a:prstGeom prst="rect">
                        <a:avLst/>
                      </a:prstGeom>
                      <a:noFill/>
                      <a:ln w="9525">
                        <a:noFill/>
                        <a:miter lim="800000"/>
                        <a:headEnd/>
                        <a:tailEnd/>
                      </a:ln>
                    </wps:spPr>
                    <wps:txbx>
                      <w:txbxContent>
                        <w:p w14:paraId="01944B79" w14:textId="349CB7A9" w:rsidR="00911847" w:rsidRPr="00911847" w:rsidRDefault="00911847">
                          <w:pPr>
                            <w:rPr>
                              <w:rFonts w:ascii="Verdana" w:hAnsi="Verdana"/>
                              <w:sz w:val="20"/>
                              <w:szCs w:val="20"/>
                            </w:rPr>
                          </w:pPr>
                          <w:bookmarkStart w:id="0" w:name="_Hlk130462911"/>
                          <w:bookmarkStart w:id="1" w:name="_Hlk130463346"/>
                          <w:bookmarkStart w:id="2" w:name="_Hlk130463347"/>
                          <w:r w:rsidRPr="00911847">
                            <w:rPr>
                              <w:rFonts w:ascii="Verdana" w:hAnsi="Verdana"/>
                              <w:b/>
                              <w:bCs/>
                              <w:i/>
                              <w:iCs/>
                              <w:color w:val="FFFFFF" w:themeColor="background1"/>
                              <w:sz w:val="20"/>
                              <w:szCs w:val="20"/>
                            </w:rPr>
                            <w:t>Learn, Love and Achieve, Together with Jesus</w:t>
                          </w:r>
                          <w:bookmarkEnd w:id="0"/>
                          <w:bookmarkEnd w:id="1"/>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F33A94" id="_x0000_t202" coordsize="21600,21600" o:spt="202" path="m,l,21600r21600,l21600,xe">
              <v:stroke joinstyle="miter"/>
              <v:path gradientshapeok="t" o:connecttype="rect"/>
            </v:shapetype>
            <v:shape id="Text Box 2" o:spid="_x0000_s1026" type="#_x0000_t202" style="position:absolute;margin-left:254.55pt;margin-top:-1.1pt;width:324.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" filled="f" stroked="f">
              <v:textbox style="mso-fit-shape-to-text:t">
                <w:txbxContent>
                  <w:p w14:paraId="01944B79" w14:textId="349CB7A9" w:rsidR="00911847" w:rsidRPr="00911847" w:rsidRDefault="00911847">
                    <w:pPr>
                      <w:rPr>
                        <w:rFonts w:ascii="Verdana" w:hAnsi="Verdana"/>
                        <w:sz w:val="20"/>
                        <w:szCs w:val="20"/>
                      </w:rPr>
                    </w:pPr>
                    <w:bookmarkStart w:id="3" w:name="_Hlk130462911"/>
                    <w:bookmarkStart w:id="4" w:name="_Hlk130463346"/>
                    <w:bookmarkStart w:id="5" w:name="_Hlk130463347"/>
                    <w:r w:rsidRPr="00911847">
                      <w:rPr>
                        <w:rFonts w:ascii="Verdana" w:hAnsi="Verdana"/>
                        <w:b/>
                        <w:bCs/>
                        <w:i/>
                        <w:iCs/>
                        <w:color w:val="FFFFFF" w:themeColor="background1"/>
                        <w:sz w:val="20"/>
                        <w:szCs w:val="20"/>
                      </w:rPr>
                      <w:t>Learn, Love and Achieve, Together with Jesus</w:t>
                    </w:r>
                    <w:bookmarkEnd w:id="3"/>
                    <w:bookmarkEnd w:id="4"/>
                    <w:bookmarkEnd w:id="5"/>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E0F2F" w14:textId="77777777" w:rsidR="00532188" w:rsidRDefault="00532188">
      <w:r>
        <w:separator/>
      </w:r>
    </w:p>
  </w:footnote>
  <w:footnote w:type="continuationSeparator" w:id="0">
    <w:p w14:paraId="26E7595B" w14:textId="77777777" w:rsidR="00532188" w:rsidRDefault="00532188">
      <w:r>
        <w:continuationSeparator/>
      </w:r>
    </w:p>
  </w:footnote>
  <w:footnote w:type="continuationNotice" w:id="1">
    <w:p w14:paraId="216DB7C8" w14:textId="77777777" w:rsidR="00532188" w:rsidRDefault="005321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6A78F" w14:textId="6719C724" w:rsidR="00782335" w:rsidRDefault="00911847" w:rsidP="00911847">
    <w:pPr>
      <w:pStyle w:val="Header"/>
      <w:jc w:val="right"/>
    </w:pPr>
    <w:r>
      <w:rPr>
        <w:noProof/>
      </w:rPr>
      <w:drawing>
        <wp:inline distT="0" distB="0" distL="0" distR="0" wp14:anchorId="62F99CCC" wp14:editId="1D012D75">
          <wp:extent cx="1183037" cy="45720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7797" cy="4667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16BC"/>
    <w:multiLevelType w:val="hybridMultilevel"/>
    <w:tmpl w:val="9D84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35355"/>
    <w:multiLevelType w:val="multilevel"/>
    <w:tmpl w:val="3F58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6079EE"/>
    <w:multiLevelType w:val="hybridMultilevel"/>
    <w:tmpl w:val="E5D82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3472D"/>
    <w:multiLevelType w:val="hybridMultilevel"/>
    <w:tmpl w:val="ABE61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D64C8"/>
    <w:multiLevelType w:val="hybridMultilevel"/>
    <w:tmpl w:val="6AD62564"/>
    <w:lvl w:ilvl="0" w:tplc="674EAEBA">
      <w:numFmt w:val="bullet"/>
      <w:lvlText w:val=""/>
      <w:lvlJc w:val="left"/>
      <w:pPr>
        <w:ind w:left="360" w:hanging="360"/>
      </w:pPr>
      <w:rPr>
        <w:rFonts w:ascii="Symbol" w:eastAsia="Symbol" w:hAnsi="Symbol" w:cs="Symbol" w:hint="default"/>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A390E"/>
    <w:multiLevelType w:val="hybridMultilevel"/>
    <w:tmpl w:val="FFA4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BD3420"/>
    <w:multiLevelType w:val="hybridMultilevel"/>
    <w:tmpl w:val="F31E5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2D7B8C"/>
    <w:multiLevelType w:val="hybridMultilevel"/>
    <w:tmpl w:val="08FE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D4D4F"/>
    <w:multiLevelType w:val="hybridMultilevel"/>
    <w:tmpl w:val="03D8C4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7BA0049"/>
    <w:multiLevelType w:val="hybridMultilevel"/>
    <w:tmpl w:val="DB863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783210"/>
    <w:multiLevelType w:val="hybridMultilevel"/>
    <w:tmpl w:val="C80035FC"/>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1" w15:restartNumberingAfterBreak="0">
    <w:nsid w:val="21CB2A51"/>
    <w:multiLevelType w:val="hybridMultilevel"/>
    <w:tmpl w:val="593EF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897121"/>
    <w:multiLevelType w:val="hybridMultilevel"/>
    <w:tmpl w:val="C0F86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D713B4"/>
    <w:multiLevelType w:val="hybridMultilevel"/>
    <w:tmpl w:val="1F64C118"/>
    <w:lvl w:ilvl="0" w:tplc="687AA018">
      <w:numFmt w:val="bullet"/>
      <w:lvlText w:val=""/>
      <w:lvlJc w:val="left"/>
      <w:pPr>
        <w:ind w:left="1658" w:hanging="347"/>
      </w:pPr>
      <w:rPr>
        <w:rFonts w:ascii="Wingdings" w:eastAsia="Wingdings" w:hAnsi="Wingdings" w:cs="Wingdings" w:hint="default"/>
        <w:color w:val="4F81BB"/>
        <w:w w:val="100"/>
        <w:sz w:val="24"/>
        <w:szCs w:val="24"/>
        <w:lang w:val="en-GB" w:eastAsia="en-GB" w:bidi="en-GB"/>
      </w:rPr>
    </w:lvl>
    <w:lvl w:ilvl="1" w:tplc="577C98B6">
      <w:numFmt w:val="bullet"/>
      <w:lvlText w:val="•"/>
      <w:lvlJc w:val="left"/>
      <w:pPr>
        <w:ind w:left="3128" w:hanging="347"/>
      </w:pPr>
      <w:rPr>
        <w:rFonts w:hint="default"/>
        <w:lang w:val="en-GB" w:eastAsia="en-GB" w:bidi="en-GB"/>
      </w:rPr>
    </w:lvl>
    <w:lvl w:ilvl="2" w:tplc="F2D219E0">
      <w:numFmt w:val="bullet"/>
      <w:lvlText w:val="•"/>
      <w:lvlJc w:val="left"/>
      <w:pPr>
        <w:ind w:left="4596" w:hanging="347"/>
      </w:pPr>
      <w:rPr>
        <w:rFonts w:hint="default"/>
        <w:lang w:val="en-GB" w:eastAsia="en-GB" w:bidi="en-GB"/>
      </w:rPr>
    </w:lvl>
    <w:lvl w:ilvl="3" w:tplc="06A2EF76">
      <w:numFmt w:val="bullet"/>
      <w:lvlText w:val="•"/>
      <w:lvlJc w:val="left"/>
      <w:pPr>
        <w:ind w:left="6064" w:hanging="347"/>
      </w:pPr>
      <w:rPr>
        <w:rFonts w:hint="default"/>
        <w:lang w:val="en-GB" w:eastAsia="en-GB" w:bidi="en-GB"/>
      </w:rPr>
    </w:lvl>
    <w:lvl w:ilvl="4" w:tplc="32CAB682">
      <w:numFmt w:val="bullet"/>
      <w:lvlText w:val="•"/>
      <w:lvlJc w:val="left"/>
      <w:pPr>
        <w:ind w:left="7532" w:hanging="347"/>
      </w:pPr>
      <w:rPr>
        <w:rFonts w:hint="default"/>
        <w:lang w:val="en-GB" w:eastAsia="en-GB" w:bidi="en-GB"/>
      </w:rPr>
    </w:lvl>
    <w:lvl w:ilvl="5" w:tplc="518A89FE">
      <w:numFmt w:val="bullet"/>
      <w:lvlText w:val="•"/>
      <w:lvlJc w:val="left"/>
      <w:pPr>
        <w:ind w:left="9000" w:hanging="347"/>
      </w:pPr>
      <w:rPr>
        <w:rFonts w:hint="default"/>
        <w:lang w:val="en-GB" w:eastAsia="en-GB" w:bidi="en-GB"/>
      </w:rPr>
    </w:lvl>
    <w:lvl w:ilvl="6" w:tplc="4886A334">
      <w:numFmt w:val="bullet"/>
      <w:lvlText w:val="•"/>
      <w:lvlJc w:val="left"/>
      <w:pPr>
        <w:ind w:left="10468" w:hanging="347"/>
      </w:pPr>
      <w:rPr>
        <w:rFonts w:hint="default"/>
        <w:lang w:val="en-GB" w:eastAsia="en-GB" w:bidi="en-GB"/>
      </w:rPr>
    </w:lvl>
    <w:lvl w:ilvl="7" w:tplc="AD9CA926">
      <w:numFmt w:val="bullet"/>
      <w:lvlText w:val="•"/>
      <w:lvlJc w:val="left"/>
      <w:pPr>
        <w:ind w:left="11936" w:hanging="347"/>
      </w:pPr>
      <w:rPr>
        <w:rFonts w:hint="default"/>
        <w:lang w:val="en-GB" w:eastAsia="en-GB" w:bidi="en-GB"/>
      </w:rPr>
    </w:lvl>
    <w:lvl w:ilvl="8" w:tplc="C6B23D34">
      <w:numFmt w:val="bullet"/>
      <w:lvlText w:val="•"/>
      <w:lvlJc w:val="left"/>
      <w:pPr>
        <w:ind w:left="13404" w:hanging="347"/>
      </w:pPr>
      <w:rPr>
        <w:rFonts w:hint="default"/>
        <w:lang w:val="en-GB" w:eastAsia="en-GB" w:bidi="en-GB"/>
      </w:rPr>
    </w:lvl>
  </w:abstractNum>
  <w:abstractNum w:abstractNumId="14" w15:restartNumberingAfterBreak="0">
    <w:nsid w:val="33BD0509"/>
    <w:multiLevelType w:val="hybridMultilevel"/>
    <w:tmpl w:val="A822C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91983"/>
    <w:multiLevelType w:val="hybridMultilevel"/>
    <w:tmpl w:val="CAFCC778"/>
    <w:lvl w:ilvl="0" w:tplc="08090001">
      <w:start w:val="1"/>
      <w:numFmt w:val="bullet"/>
      <w:lvlText w:val=""/>
      <w:lvlJc w:val="left"/>
      <w:pPr>
        <w:ind w:left="1319" w:hanging="360"/>
      </w:pPr>
      <w:rPr>
        <w:rFonts w:ascii="Symbol" w:hAnsi="Symbol" w:hint="default"/>
      </w:rPr>
    </w:lvl>
    <w:lvl w:ilvl="1" w:tplc="08090003" w:tentative="1">
      <w:start w:val="1"/>
      <w:numFmt w:val="bullet"/>
      <w:lvlText w:val="o"/>
      <w:lvlJc w:val="left"/>
      <w:pPr>
        <w:ind w:left="2039" w:hanging="360"/>
      </w:pPr>
      <w:rPr>
        <w:rFonts w:ascii="Courier New" w:hAnsi="Courier New" w:cs="Courier New" w:hint="default"/>
      </w:rPr>
    </w:lvl>
    <w:lvl w:ilvl="2" w:tplc="08090005" w:tentative="1">
      <w:start w:val="1"/>
      <w:numFmt w:val="bullet"/>
      <w:lvlText w:val=""/>
      <w:lvlJc w:val="left"/>
      <w:pPr>
        <w:ind w:left="2759" w:hanging="360"/>
      </w:pPr>
      <w:rPr>
        <w:rFonts w:ascii="Wingdings" w:hAnsi="Wingdings" w:hint="default"/>
      </w:rPr>
    </w:lvl>
    <w:lvl w:ilvl="3" w:tplc="08090001" w:tentative="1">
      <w:start w:val="1"/>
      <w:numFmt w:val="bullet"/>
      <w:lvlText w:val=""/>
      <w:lvlJc w:val="left"/>
      <w:pPr>
        <w:ind w:left="3479" w:hanging="360"/>
      </w:pPr>
      <w:rPr>
        <w:rFonts w:ascii="Symbol" w:hAnsi="Symbol" w:hint="default"/>
      </w:rPr>
    </w:lvl>
    <w:lvl w:ilvl="4" w:tplc="08090003" w:tentative="1">
      <w:start w:val="1"/>
      <w:numFmt w:val="bullet"/>
      <w:lvlText w:val="o"/>
      <w:lvlJc w:val="left"/>
      <w:pPr>
        <w:ind w:left="4199" w:hanging="360"/>
      </w:pPr>
      <w:rPr>
        <w:rFonts w:ascii="Courier New" w:hAnsi="Courier New" w:cs="Courier New" w:hint="default"/>
      </w:rPr>
    </w:lvl>
    <w:lvl w:ilvl="5" w:tplc="08090005" w:tentative="1">
      <w:start w:val="1"/>
      <w:numFmt w:val="bullet"/>
      <w:lvlText w:val=""/>
      <w:lvlJc w:val="left"/>
      <w:pPr>
        <w:ind w:left="4919" w:hanging="360"/>
      </w:pPr>
      <w:rPr>
        <w:rFonts w:ascii="Wingdings" w:hAnsi="Wingdings" w:hint="default"/>
      </w:rPr>
    </w:lvl>
    <w:lvl w:ilvl="6" w:tplc="08090001" w:tentative="1">
      <w:start w:val="1"/>
      <w:numFmt w:val="bullet"/>
      <w:lvlText w:val=""/>
      <w:lvlJc w:val="left"/>
      <w:pPr>
        <w:ind w:left="5639" w:hanging="360"/>
      </w:pPr>
      <w:rPr>
        <w:rFonts w:ascii="Symbol" w:hAnsi="Symbol" w:hint="default"/>
      </w:rPr>
    </w:lvl>
    <w:lvl w:ilvl="7" w:tplc="08090003" w:tentative="1">
      <w:start w:val="1"/>
      <w:numFmt w:val="bullet"/>
      <w:lvlText w:val="o"/>
      <w:lvlJc w:val="left"/>
      <w:pPr>
        <w:ind w:left="6359" w:hanging="360"/>
      </w:pPr>
      <w:rPr>
        <w:rFonts w:ascii="Courier New" w:hAnsi="Courier New" w:cs="Courier New" w:hint="default"/>
      </w:rPr>
    </w:lvl>
    <w:lvl w:ilvl="8" w:tplc="08090005" w:tentative="1">
      <w:start w:val="1"/>
      <w:numFmt w:val="bullet"/>
      <w:lvlText w:val=""/>
      <w:lvlJc w:val="left"/>
      <w:pPr>
        <w:ind w:left="7079" w:hanging="360"/>
      </w:pPr>
      <w:rPr>
        <w:rFonts w:ascii="Wingdings" w:hAnsi="Wingdings" w:hint="default"/>
      </w:rPr>
    </w:lvl>
  </w:abstractNum>
  <w:abstractNum w:abstractNumId="16" w15:restartNumberingAfterBreak="0">
    <w:nsid w:val="37823D57"/>
    <w:multiLevelType w:val="hybridMultilevel"/>
    <w:tmpl w:val="C8029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9D6250"/>
    <w:multiLevelType w:val="hybridMultilevel"/>
    <w:tmpl w:val="A56837F8"/>
    <w:lvl w:ilvl="0" w:tplc="08090001">
      <w:start w:val="1"/>
      <w:numFmt w:val="bullet"/>
      <w:lvlText w:val=""/>
      <w:lvlJc w:val="left"/>
      <w:pPr>
        <w:ind w:left="680" w:hanging="170"/>
      </w:pPr>
      <w:rPr>
        <w:rFonts w:ascii="Symbol" w:hAnsi="Symbol" w:hint="default"/>
        <w:color w:val="auto"/>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3AF21C4D"/>
    <w:multiLevelType w:val="hybridMultilevel"/>
    <w:tmpl w:val="E28A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0137D6"/>
    <w:multiLevelType w:val="hybridMultilevel"/>
    <w:tmpl w:val="73E8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227471"/>
    <w:multiLevelType w:val="hybridMultilevel"/>
    <w:tmpl w:val="A4D27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D06CC4"/>
    <w:multiLevelType w:val="hybridMultilevel"/>
    <w:tmpl w:val="2598B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6F65EE"/>
    <w:multiLevelType w:val="hybridMultilevel"/>
    <w:tmpl w:val="4CA60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5C0B2F"/>
    <w:multiLevelType w:val="hybridMultilevel"/>
    <w:tmpl w:val="5DCCC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F35DB9"/>
    <w:multiLevelType w:val="hybridMultilevel"/>
    <w:tmpl w:val="7540A26E"/>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25" w15:restartNumberingAfterBreak="0">
    <w:nsid w:val="559F74E5"/>
    <w:multiLevelType w:val="hybridMultilevel"/>
    <w:tmpl w:val="AF746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6D1A1D"/>
    <w:multiLevelType w:val="hybridMultilevel"/>
    <w:tmpl w:val="236C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9107D4"/>
    <w:multiLevelType w:val="hybridMultilevel"/>
    <w:tmpl w:val="DC0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79F7076"/>
    <w:multiLevelType w:val="hybridMultilevel"/>
    <w:tmpl w:val="42BA43DC"/>
    <w:lvl w:ilvl="0" w:tplc="674EAEBA">
      <w:numFmt w:val="bullet"/>
      <w:lvlText w:val=""/>
      <w:lvlJc w:val="left"/>
      <w:pPr>
        <w:ind w:left="360" w:hanging="360"/>
      </w:pPr>
      <w:rPr>
        <w:rFonts w:ascii="Symbol" w:eastAsia="Symbol" w:hAnsi="Symbol" w:cs="Symbol" w:hint="default"/>
        <w:w w:val="100"/>
        <w:sz w:val="22"/>
        <w:szCs w:val="22"/>
      </w:rPr>
    </w:lvl>
    <w:lvl w:ilvl="1" w:tplc="C058A2F8">
      <w:numFmt w:val="bullet"/>
      <w:lvlText w:val="o"/>
      <w:lvlJc w:val="left"/>
      <w:pPr>
        <w:ind w:left="1034" w:hanging="360"/>
      </w:pPr>
      <w:rPr>
        <w:rFonts w:ascii="Courier New" w:eastAsia="Courier New" w:hAnsi="Courier New" w:cs="Courier New" w:hint="default"/>
        <w:w w:val="100"/>
        <w:sz w:val="22"/>
        <w:szCs w:val="22"/>
      </w:rPr>
    </w:lvl>
    <w:lvl w:ilvl="2" w:tplc="9380FAE8">
      <w:numFmt w:val="bullet"/>
      <w:lvlText w:val="•"/>
      <w:lvlJc w:val="left"/>
      <w:pPr>
        <w:ind w:left="2050" w:hanging="360"/>
      </w:pPr>
      <w:rPr>
        <w:rFonts w:hint="default"/>
      </w:rPr>
    </w:lvl>
    <w:lvl w:ilvl="3" w:tplc="5818059A">
      <w:numFmt w:val="bullet"/>
      <w:lvlText w:val="•"/>
      <w:lvlJc w:val="left"/>
      <w:pPr>
        <w:ind w:left="3066" w:hanging="360"/>
      </w:pPr>
      <w:rPr>
        <w:rFonts w:hint="default"/>
      </w:rPr>
    </w:lvl>
    <w:lvl w:ilvl="4" w:tplc="22D22272">
      <w:numFmt w:val="bullet"/>
      <w:lvlText w:val="•"/>
      <w:lvlJc w:val="left"/>
      <w:pPr>
        <w:ind w:left="4081" w:hanging="360"/>
      </w:pPr>
      <w:rPr>
        <w:rFonts w:hint="default"/>
      </w:rPr>
    </w:lvl>
    <w:lvl w:ilvl="5" w:tplc="BB7CF4C2">
      <w:numFmt w:val="bullet"/>
      <w:lvlText w:val="•"/>
      <w:lvlJc w:val="left"/>
      <w:pPr>
        <w:ind w:left="5097" w:hanging="360"/>
      </w:pPr>
      <w:rPr>
        <w:rFonts w:hint="default"/>
      </w:rPr>
    </w:lvl>
    <w:lvl w:ilvl="6" w:tplc="7652954E">
      <w:numFmt w:val="bullet"/>
      <w:lvlText w:val="•"/>
      <w:lvlJc w:val="left"/>
      <w:pPr>
        <w:ind w:left="6112" w:hanging="360"/>
      </w:pPr>
      <w:rPr>
        <w:rFonts w:hint="default"/>
      </w:rPr>
    </w:lvl>
    <w:lvl w:ilvl="7" w:tplc="5B4CCE6A">
      <w:numFmt w:val="bullet"/>
      <w:lvlText w:val="•"/>
      <w:lvlJc w:val="left"/>
      <w:pPr>
        <w:ind w:left="7128" w:hanging="360"/>
      </w:pPr>
      <w:rPr>
        <w:rFonts w:hint="default"/>
      </w:rPr>
    </w:lvl>
    <w:lvl w:ilvl="8" w:tplc="79261D92">
      <w:numFmt w:val="bullet"/>
      <w:lvlText w:val="•"/>
      <w:lvlJc w:val="left"/>
      <w:pPr>
        <w:ind w:left="8143" w:hanging="360"/>
      </w:pPr>
      <w:rPr>
        <w:rFonts w:hint="default"/>
      </w:rPr>
    </w:lvl>
  </w:abstractNum>
  <w:abstractNum w:abstractNumId="30" w15:restartNumberingAfterBreak="0">
    <w:nsid w:val="79701101"/>
    <w:multiLevelType w:val="hybridMultilevel"/>
    <w:tmpl w:val="13560BE2"/>
    <w:lvl w:ilvl="0" w:tplc="674EAEBA">
      <w:numFmt w:val="bullet"/>
      <w:lvlText w:val=""/>
      <w:lvlJc w:val="left"/>
      <w:pPr>
        <w:ind w:left="360" w:hanging="360"/>
      </w:pPr>
      <w:rPr>
        <w:rFonts w:ascii="Symbol" w:eastAsia="Symbol" w:hAnsi="Symbol" w:cs="Symbol" w:hint="default"/>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436B1"/>
    <w:multiLevelType w:val="hybridMultilevel"/>
    <w:tmpl w:val="4D006164"/>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2" w15:restartNumberingAfterBreak="0">
    <w:nsid w:val="7C7617A5"/>
    <w:multiLevelType w:val="hybridMultilevel"/>
    <w:tmpl w:val="A720FC92"/>
    <w:lvl w:ilvl="0" w:tplc="0ECC0F9C">
      <w:numFmt w:val="bullet"/>
      <w:lvlText w:val=""/>
      <w:lvlJc w:val="left"/>
      <w:pPr>
        <w:ind w:left="1663" w:hanging="707"/>
      </w:pPr>
      <w:rPr>
        <w:rFonts w:ascii="Wingdings" w:eastAsia="Wingdings" w:hAnsi="Wingdings" w:cs="Wingdings" w:hint="default"/>
        <w:color w:val="4F81BB"/>
        <w:w w:val="100"/>
        <w:sz w:val="24"/>
        <w:szCs w:val="24"/>
        <w:lang w:val="en-GB" w:eastAsia="en-GB" w:bidi="en-GB"/>
      </w:rPr>
    </w:lvl>
    <w:lvl w:ilvl="1" w:tplc="32EC0828">
      <w:numFmt w:val="bullet"/>
      <w:lvlText w:val=""/>
      <w:lvlJc w:val="left"/>
      <w:pPr>
        <w:ind w:left="1685" w:hanging="347"/>
      </w:pPr>
      <w:rPr>
        <w:rFonts w:ascii="Wingdings" w:eastAsia="Wingdings" w:hAnsi="Wingdings" w:cs="Wingdings" w:hint="default"/>
        <w:color w:val="4F81BB"/>
        <w:w w:val="100"/>
        <w:sz w:val="24"/>
        <w:szCs w:val="24"/>
        <w:lang w:val="en-GB" w:eastAsia="en-GB" w:bidi="en-GB"/>
      </w:rPr>
    </w:lvl>
    <w:lvl w:ilvl="2" w:tplc="42E25018">
      <w:numFmt w:val="bullet"/>
      <w:lvlText w:val="•"/>
      <w:lvlJc w:val="left"/>
      <w:pPr>
        <w:ind w:left="3308" w:hanging="347"/>
      </w:pPr>
      <w:rPr>
        <w:rFonts w:hint="default"/>
        <w:lang w:val="en-GB" w:eastAsia="en-GB" w:bidi="en-GB"/>
      </w:rPr>
    </w:lvl>
    <w:lvl w:ilvl="3" w:tplc="1ADA7730">
      <w:numFmt w:val="bullet"/>
      <w:lvlText w:val="•"/>
      <w:lvlJc w:val="left"/>
      <w:pPr>
        <w:ind w:left="4937" w:hanging="347"/>
      </w:pPr>
      <w:rPr>
        <w:rFonts w:hint="default"/>
        <w:lang w:val="en-GB" w:eastAsia="en-GB" w:bidi="en-GB"/>
      </w:rPr>
    </w:lvl>
    <w:lvl w:ilvl="4" w:tplc="F968AF0E">
      <w:numFmt w:val="bullet"/>
      <w:lvlText w:val="•"/>
      <w:lvlJc w:val="left"/>
      <w:pPr>
        <w:ind w:left="6566" w:hanging="347"/>
      </w:pPr>
      <w:rPr>
        <w:rFonts w:hint="default"/>
        <w:lang w:val="en-GB" w:eastAsia="en-GB" w:bidi="en-GB"/>
      </w:rPr>
    </w:lvl>
    <w:lvl w:ilvl="5" w:tplc="4EEE7DFA">
      <w:numFmt w:val="bullet"/>
      <w:lvlText w:val="•"/>
      <w:lvlJc w:val="left"/>
      <w:pPr>
        <w:ind w:left="8195" w:hanging="347"/>
      </w:pPr>
      <w:rPr>
        <w:rFonts w:hint="default"/>
        <w:lang w:val="en-GB" w:eastAsia="en-GB" w:bidi="en-GB"/>
      </w:rPr>
    </w:lvl>
    <w:lvl w:ilvl="6" w:tplc="6C6AB21E">
      <w:numFmt w:val="bullet"/>
      <w:lvlText w:val="•"/>
      <w:lvlJc w:val="left"/>
      <w:pPr>
        <w:ind w:left="9824" w:hanging="347"/>
      </w:pPr>
      <w:rPr>
        <w:rFonts w:hint="default"/>
        <w:lang w:val="en-GB" w:eastAsia="en-GB" w:bidi="en-GB"/>
      </w:rPr>
    </w:lvl>
    <w:lvl w:ilvl="7" w:tplc="ACE093E0">
      <w:numFmt w:val="bullet"/>
      <w:lvlText w:val="•"/>
      <w:lvlJc w:val="left"/>
      <w:pPr>
        <w:ind w:left="11453" w:hanging="347"/>
      </w:pPr>
      <w:rPr>
        <w:rFonts w:hint="default"/>
        <w:lang w:val="en-GB" w:eastAsia="en-GB" w:bidi="en-GB"/>
      </w:rPr>
    </w:lvl>
    <w:lvl w:ilvl="8" w:tplc="6E5EA87C">
      <w:numFmt w:val="bullet"/>
      <w:lvlText w:val="•"/>
      <w:lvlJc w:val="left"/>
      <w:pPr>
        <w:ind w:left="13082" w:hanging="347"/>
      </w:pPr>
      <w:rPr>
        <w:rFonts w:hint="default"/>
        <w:lang w:val="en-GB" w:eastAsia="en-GB" w:bidi="en-GB"/>
      </w:rPr>
    </w:lvl>
  </w:abstractNum>
  <w:abstractNum w:abstractNumId="33" w15:restartNumberingAfterBreak="0">
    <w:nsid w:val="7E3925C2"/>
    <w:multiLevelType w:val="hybridMultilevel"/>
    <w:tmpl w:val="A01E4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28"/>
  </w:num>
  <w:num w:numId="4">
    <w:abstractNumId w:val="20"/>
  </w:num>
  <w:num w:numId="5">
    <w:abstractNumId w:val="10"/>
  </w:num>
  <w:num w:numId="6">
    <w:abstractNumId w:val="24"/>
  </w:num>
  <w:num w:numId="7">
    <w:abstractNumId w:val="3"/>
  </w:num>
  <w:num w:numId="8">
    <w:abstractNumId w:val="17"/>
  </w:num>
  <w:num w:numId="9">
    <w:abstractNumId w:val="22"/>
  </w:num>
  <w:num w:numId="10">
    <w:abstractNumId w:val="19"/>
  </w:num>
  <w:num w:numId="11">
    <w:abstractNumId w:val="0"/>
  </w:num>
  <w:num w:numId="12">
    <w:abstractNumId w:val="25"/>
  </w:num>
  <w:num w:numId="13">
    <w:abstractNumId w:val="26"/>
  </w:num>
  <w:num w:numId="14">
    <w:abstractNumId w:val="27"/>
  </w:num>
  <w:num w:numId="15">
    <w:abstractNumId w:val="11"/>
  </w:num>
  <w:num w:numId="16">
    <w:abstractNumId w:val="33"/>
  </w:num>
  <w:num w:numId="17">
    <w:abstractNumId w:val="15"/>
  </w:num>
  <w:num w:numId="18">
    <w:abstractNumId w:val="18"/>
  </w:num>
  <w:num w:numId="19">
    <w:abstractNumId w:val="14"/>
  </w:num>
  <w:num w:numId="20">
    <w:abstractNumId w:val="2"/>
  </w:num>
  <w:num w:numId="21">
    <w:abstractNumId w:val="6"/>
  </w:num>
  <w:num w:numId="22">
    <w:abstractNumId w:val="12"/>
  </w:num>
  <w:num w:numId="23">
    <w:abstractNumId w:val="23"/>
  </w:num>
  <w:num w:numId="24">
    <w:abstractNumId w:val="32"/>
  </w:num>
  <w:num w:numId="25">
    <w:abstractNumId w:val="13"/>
  </w:num>
  <w:num w:numId="26">
    <w:abstractNumId w:val="16"/>
  </w:num>
  <w:num w:numId="27">
    <w:abstractNumId w:val="4"/>
  </w:num>
  <w:num w:numId="28">
    <w:abstractNumId w:val="30"/>
  </w:num>
  <w:num w:numId="29">
    <w:abstractNumId w:val="1"/>
  </w:num>
  <w:num w:numId="30">
    <w:abstractNumId w:val="9"/>
  </w:num>
  <w:num w:numId="31">
    <w:abstractNumId w:val="21"/>
  </w:num>
  <w:num w:numId="32">
    <w:abstractNumId w:val="8"/>
  </w:num>
  <w:num w:numId="33">
    <w:abstractNumId w:val="7"/>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12D"/>
    <w:rsid w:val="000039C3"/>
    <w:rsid w:val="00006909"/>
    <w:rsid w:val="00022A1E"/>
    <w:rsid w:val="00034F05"/>
    <w:rsid w:val="000459B6"/>
    <w:rsid w:val="00050773"/>
    <w:rsid w:val="00066754"/>
    <w:rsid w:val="000769C5"/>
    <w:rsid w:val="00077D54"/>
    <w:rsid w:val="0009320D"/>
    <w:rsid w:val="000A711C"/>
    <w:rsid w:val="000B076B"/>
    <w:rsid w:val="000B7CBD"/>
    <w:rsid w:val="000C2E64"/>
    <w:rsid w:val="000C3488"/>
    <w:rsid w:val="000D40FD"/>
    <w:rsid w:val="000E04DE"/>
    <w:rsid w:val="000E4340"/>
    <w:rsid w:val="000F4800"/>
    <w:rsid w:val="001000A0"/>
    <w:rsid w:val="0010557F"/>
    <w:rsid w:val="00105AD9"/>
    <w:rsid w:val="00112BCD"/>
    <w:rsid w:val="00116EAD"/>
    <w:rsid w:val="00117FAD"/>
    <w:rsid w:val="00175836"/>
    <w:rsid w:val="0017744B"/>
    <w:rsid w:val="00177526"/>
    <w:rsid w:val="00190733"/>
    <w:rsid w:val="001B7F0E"/>
    <w:rsid w:val="001D31B9"/>
    <w:rsid w:val="001D7CA1"/>
    <w:rsid w:val="001E27F6"/>
    <w:rsid w:val="001F2550"/>
    <w:rsid w:val="001F7D57"/>
    <w:rsid w:val="002003D0"/>
    <w:rsid w:val="0020324A"/>
    <w:rsid w:val="00204F03"/>
    <w:rsid w:val="0020673A"/>
    <w:rsid w:val="00212489"/>
    <w:rsid w:val="00212FB4"/>
    <w:rsid w:val="00226369"/>
    <w:rsid w:val="00253A09"/>
    <w:rsid w:val="00256715"/>
    <w:rsid w:val="00270452"/>
    <w:rsid w:val="002758B7"/>
    <w:rsid w:val="0028431F"/>
    <w:rsid w:val="002849DB"/>
    <w:rsid w:val="00287F01"/>
    <w:rsid w:val="00293F55"/>
    <w:rsid w:val="002A2762"/>
    <w:rsid w:val="002B137D"/>
    <w:rsid w:val="002B62F2"/>
    <w:rsid w:val="002C61DB"/>
    <w:rsid w:val="002C67BC"/>
    <w:rsid w:val="002D4FA1"/>
    <w:rsid w:val="002D64BE"/>
    <w:rsid w:val="002F19F9"/>
    <w:rsid w:val="00300AB6"/>
    <w:rsid w:val="003116F3"/>
    <w:rsid w:val="0031262E"/>
    <w:rsid w:val="003218D1"/>
    <w:rsid w:val="003306EE"/>
    <w:rsid w:val="0033455B"/>
    <w:rsid w:val="00337E11"/>
    <w:rsid w:val="00344D5C"/>
    <w:rsid w:val="00355383"/>
    <w:rsid w:val="00360CA0"/>
    <w:rsid w:val="003620C6"/>
    <w:rsid w:val="00370204"/>
    <w:rsid w:val="00372DDE"/>
    <w:rsid w:val="00373D78"/>
    <w:rsid w:val="003974DE"/>
    <w:rsid w:val="00397FA5"/>
    <w:rsid w:val="003A403A"/>
    <w:rsid w:val="003A57BB"/>
    <w:rsid w:val="003B6B9D"/>
    <w:rsid w:val="003C1732"/>
    <w:rsid w:val="003C212D"/>
    <w:rsid w:val="003C5EE7"/>
    <w:rsid w:val="003D6044"/>
    <w:rsid w:val="003E17AC"/>
    <w:rsid w:val="003E265A"/>
    <w:rsid w:val="003E7BBA"/>
    <w:rsid w:val="003F0A9B"/>
    <w:rsid w:val="003F5815"/>
    <w:rsid w:val="00413352"/>
    <w:rsid w:val="004161C2"/>
    <w:rsid w:val="00421061"/>
    <w:rsid w:val="00422AC0"/>
    <w:rsid w:val="00426D47"/>
    <w:rsid w:val="00433371"/>
    <w:rsid w:val="00441C18"/>
    <w:rsid w:val="00455D9B"/>
    <w:rsid w:val="00465444"/>
    <w:rsid w:val="00467844"/>
    <w:rsid w:val="0047398A"/>
    <w:rsid w:val="00484738"/>
    <w:rsid w:val="004933AE"/>
    <w:rsid w:val="004A278F"/>
    <w:rsid w:val="004C0DBA"/>
    <w:rsid w:val="004D30F3"/>
    <w:rsid w:val="004D3F5C"/>
    <w:rsid w:val="004E10F6"/>
    <w:rsid w:val="004E6061"/>
    <w:rsid w:val="004F6154"/>
    <w:rsid w:val="0052056B"/>
    <w:rsid w:val="00521B13"/>
    <w:rsid w:val="00525421"/>
    <w:rsid w:val="00532188"/>
    <w:rsid w:val="005416DC"/>
    <w:rsid w:val="00541B38"/>
    <w:rsid w:val="00556568"/>
    <w:rsid w:val="0057252B"/>
    <w:rsid w:val="005740A9"/>
    <w:rsid w:val="00574100"/>
    <w:rsid w:val="005B743C"/>
    <w:rsid w:val="005C4586"/>
    <w:rsid w:val="005D1B93"/>
    <w:rsid w:val="005E7500"/>
    <w:rsid w:val="005F3601"/>
    <w:rsid w:val="00600401"/>
    <w:rsid w:val="00603BDF"/>
    <w:rsid w:val="006062B5"/>
    <w:rsid w:val="00606736"/>
    <w:rsid w:val="00612E71"/>
    <w:rsid w:val="006204B7"/>
    <w:rsid w:val="00625F69"/>
    <w:rsid w:val="00626D70"/>
    <w:rsid w:val="006326A9"/>
    <w:rsid w:val="006369BF"/>
    <w:rsid w:val="00637416"/>
    <w:rsid w:val="00641CB6"/>
    <w:rsid w:val="00656BF8"/>
    <w:rsid w:val="00687E1A"/>
    <w:rsid w:val="00690F7A"/>
    <w:rsid w:val="00693348"/>
    <w:rsid w:val="0069715E"/>
    <w:rsid w:val="006B4782"/>
    <w:rsid w:val="006B622C"/>
    <w:rsid w:val="006B6310"/>
    <w:rsid w:val="006C2F06"/>
    <w:rsid w:val="006C5046"/>
    <w:rsid w:val="006C69C0"/>
    <w:rsid w:val="006D60EF"/>
    <w:rsid w:val="006D7715"/>
    <w:rsid w:val="006E01EE"/>
    <w:rsid w:val="006E4DA0"/>
    <w:rsid w:val="006F2330"/>
    <w:rsid w:val="006F7FEE"/>
    <w:rsid w:val="00716F9C"/>
    <w:rsid w:val="00721962"/>
    <w:rsid w:val="00724DEF"/>
    <w:rsid w:val="00726AEE"/>
    <w:rsid w:val="00730177"/>
    <w:rsid w:val="00732A44"/>
    <w:rsid w:val="007357FC"/>
    <w:rsid w:val="00736AF9"/>
    <w:rsid w:val="007445D4"/>
    <w:rsid w:val="007501DC"/>
    <w:rsid w:val="00752AEF"/>
    <w:rsid w:val="0075380A"/>
    <w:rsid w:val="00763A8D"/>
    <w:rsid w:val="00764DFC"/>
    <w:rsid w:val="00767E0D"/>
    <w:rsid w:val="00782335"/>
    <w:rsid w:val="0078315B"/>
    <w:rsid w:val="00784ED6"/>
    <w:rsid w:val="00794793"/>
    <w:rsid w:val="007B0188"/>
    <w:rsid w:val="007B0D40"/>
    <w:rsid w:val="007B50ED"/>
    <w:rsid w:val="007B6F62"/>
    <w:rsid w:val="007C708F"/>
    <w:rsid w:val="007C7379"/>
    <w:rsid w:val="007D0826"/>
    <w:rsid w:val="007D1DCB"/>
    <w:rsid w:val="007E0527"/>
    <w:rsid w:val="007E4CEC"/>
    <w:rsid w:val="007F015F"/>
    <w:rsid w:val="007F3B27"/>
    <w:rsid w:val="00800982"/>
    <w:rsid w:val="00800E01"/>
    <w:rsid w:val="00807CDF"/>
    <w:rsid w:val="0081745C"/>
    <w:rsid w:val="00817C36"/>
    <w:rsid w:val="00821ABE"/>
    <w:rsid w:val="00835BF8"/>
    <w:rsid w:val="00841157"/>
    <w:rsid w:val="00855688"/>
    <w:rsid w:val="00861920"/>
    <w:rsid w:val="00870831"/>
    <w:rsid w:val="008745ED"/>
    <w:rsid w:val="00894010"/>
    <w:rsid w:val="008B41D8"/>
    <w:rsid w:val="008D19ED"/>
    <w:rsid w:val="008D38CA"/>
    <w:rsid w:val="008E0B84"/>
    <w:rsid w:val="008E6F01"/>
    <w:rsid w:val="009032AF"/>
    <w:rsid w:val="0090517D"/>
    <w:rsid w:val="00911847"/>
    <w:rsid w:val="00913C43"/>
    <w:rsid w:val="009213CE"/>
    <w:rsid w:val="00931FE2"/>
    <w:rsid w:val="009334A7"/>
    <w:rsid w:val="009358DB"/>
    <w:rsid w:val="00942AB6"/>
    <w:rsid w:val="0094354B"/>
    <w:rsid w:val="00945043"/>
    <w:rsid w:val="00954440"/>
    <w:rsid w:val="0095522D"/>
    <w:rsid w:val="009575BD"/>
    <w:rsid w:val="009722A1"/>
    <w:rsid w:val="00973B70"/>
    <w:rsid w:val="009756B9"/>
    <w:rsid w:val="00982550"/>
    <w:rsid w:val="00986BCC"/>
    <w:rsid w:val="00990CA7"/>
    <w:rsid w:val="009A5293"/>
    <w:rsid w:val="009B3B13"/>
    <w:rsid w:val="009C20B7"/>
    <w:rsid w:val="009D7E90"/>
    <w:rsid w:val="009F3FBF"/>
    <w:rsid w:val="009F46E5"/>
    <w:rsid w:val="009F533A"/>
    <w:rsid w:val="00A06E5D"/>
    <w:rsid w:val="00A072DA"/>
    <w:rsid w:val="00A157CE"/>
    <w:rsid w:val="00A23C98"/>
    <w:rsid w:val="00A25086"/>
    <w:rsid w:val="00A43489"/>
    <w:rsid w:val="00A54674"/>
    <w:rsid w:val="00A6371C"/>
    <w:rsid w:val="00A75110"/>
    <w:rsid w:val="00A855C6"/>
    <w:rsid w:val="00A90770"/>
    <w:rsid w:val="00A94EED"/>
    <w:rsid w:val="00A95857"/>
    <w:rsid w:val="00AA2329"/>
    <w:rsid w:val="00AA3CF8"/>
    <w:rsid w:val="00AA61BB"/>
    <w:rsid w:val="00AB5C5B"/>
    <w:rsid w:val="00AB5C8A"/>
    <w:rsid w:val="00AB7AB7"/>
    <w:rsid w:val="00AC0DEE"/>
    <w:rsid w:val="00AC2200"/>
    <w:rsid w:val="00AC2C7E"/>
    <w:rsid w:val="00AD1558"/>
    <w:rsid w:val="00AD3ABE"/>
    <w:rsid w:val="00AE28ED"/>
    <w:rsid w:val="00AF1548"/>
    <w:rsid w:val="00AF3B6D"/>
    <w:rsid w:val="00B0058D"/>
    <w:rsid w:val="00B060E0"/>
    <w:rsid w:val="00B177FA"/>
    <w:rsid w:val="00B203F2"/>
    <w:rsid w:val="00B36839"/>
    <w:rsid w:val="00B42202"/>
    <w:rsid w:val="00B51951"/>
    <w:rsid w:val="00B61BDF"/>
    <w:rsid w:val="00B66AE1"/>
    <w:rsid w:val="00B853A6"/>
    <w:rsid w:val="00BA21CF"/>
    <w:rsid w:val="00BB5344"/>
    <w:rsid w:val="00BD623D"/>
    <w:rsid w:val="00BE2FA6"/>
    <w:rsid w:val="00BE3586"/>
    <w:rsid w:val="00BE6D2B"/>
    <w:rsid w:val="00BF28AD"/>
    <w:rsid w:val="00C1018B"/>
    <w:rsid w:val="00C14798"/>
    <w:rsid w:val="00C1674A"/>
    <w:rsid w:val="00C169EE"/>
    <w:rsid w:val="00C16A82"/>
    <w:rsid w:val="00C24F36"/>
    <w:rsid w:val="00C3154A"/>
    <w:rsid w:val="00C33635"/>
    <w:rsid w:val="00C433DD"/>
    <w:rsid w:val="00C4665C"/>
    <w:rsid w:val="00C5135D"/>
    <w:rsid w:val="00C554E3"/>
    <w:rsid w:val="00C806C0"/>
    <w:rsid w:val="00C836A9"/>
    <w:rsid w:val="00C930B7"/>
    <w:rsid w:val="00CA12A1"/>
    <w:rsid w:val="00CB097A"/>
    <w:rsid w:val="00CB42F2"/>
    <w:rsid w:val="00CB594E"/>
    <w:rsid w:val="00CC18D4"/>
    <w:rsid w:val="00CD7B40"/>
    <w:rsid w:val="00CF0C55"/>
    <w:rsid w:val="00CF1CA5"/>
    <w:rsid w:val="00CF64FD"/>
    <w:rsid w:val="00D052D5"/>
    <w:rsid w:val="00D073D8"/>
    <w:rsid w:val="00D21107"/>
    <w:rsid w:val="00D41EFA"/>
    <w:rsid w:val="00D8045B"/>
    <w:rsid w:val="00D85474"/>
    <w:rsid w:val="00DB0541"/>
    <w:rsid w:val="00DD31CE"/>
    <w:rsid w:val="00DE1E92"/>
    <w:rsid w:val="00DF0710"/>
    <w:rsid w:val="00E00A00"/>
    <w:rsid w:val="00E05AD1"/>
    <w:rsid w:val="00E1152E"/>
    <w:rsid w:val="00E15C97"/>
    <w:rsid w:val="00E313EC"/>
    <w:rsid w:val="00E4173C"/>
    <w:rsid w:val="00E552CB"/>
    <w:rsid w:val="00E56B75"/>
    <w:rsid w:val="00E56D57"/>
    <w:rsid w:val="00E61C74"/>
    <w:rsid w:val="00E63025"/>
    <w:rsid w:val="00E652E0"/>
    <w:rsid w:val="00E75C8C"/>
    <w:rsid w:val="00E77F45"/>
    <w:rsid w:val="00E8461A"/>
    <w:rsid w:val="00EA0313"/>
    <w:rsid w:val="00EA6002"/>
    <w:rsid w:val="00EB3316"/>
    <w:rsid w:val="00EB3CBE"/>
    <w:rsid w:val="00EC6E72"/>
    <w:rsid w:val="00ED35D0"/>
    <w:rsid w:val="00EF1CB9"/>
    <w:rsid w:val="00EF7BAB"/>
    <w:rsid w:val="00F076BC"/>
    <w:rsid w:val="00F1486B"/>
    <w:rsid w:val="00F207E3"/>
    <w:rsid w:val="00F33BE8"/>
    <w:rsid w:val="00F4170E"/>
    <w:rsid w:val="00F55429"/>
    <w:rsid w:val="00F56ED2"/>
    <w:rsid w:val="00F609EC"/>
    <w:rsid w:val="00F63A30"/>
    <w:rsid w:val="00F71583"/>
    <w:rsid w:val="00F7445D"/>
    <w:rsid w:val="00F75030"/>
    <w:rsid w:val="00F85BF1"/>
    <w:rsid w:val="00F87092"/>
    <w:rsid w:val="00F91FE8"/>
    <w:rsid w:val="00F92FEF"/>
    <w:rsid w:val="00F96AC3"/>
    <w:rsid w:val="00FA3B7E"/>
    <w:rsid w:val="00FB197B"/>
    <w:rsid w:val="00FB2FE3"/>
    <w:rsid w:val="00FC16B3"/>
    <w:rsid w:val="00FC181C"/>
    <w:rsid w:val="00FC1BEE"/>
    <w:rsid w:val="00FD5D27"/>
    <w:rsid w:val="00FE62E7"/>
    <w:rsid w:val="00FE64B9"/>
    <w:rsid w:val="00FF3AE0"/>
    <w:rsid w:val="02951A5D"/>
    <w:rsid w:val="05265F3B"/>
    <w:rsid w:val="052BF95D"/>
    <w:rsid w:val="07423FD3"/>
    <w:rsid w:val="07D9E616"/>
    <w:rsid w:val="0E67D927"/>
    <w:rsid w:val="16F13368"/>
    <w:rsid w:val="1722E600"/>
    <w:rsid w:val="1765D544"/>
    <w:rsid w:val="22621B0D"/>
    <w:rsid w:val="22EBF9B5"/>
    <w:rsid w:val="2465BB91"/>
    <w:rsid w:val="255268DC"/>
    <w:rsid w:val="258D1879"/>
    <w:rsid w:val="2C47F9B4"/>
    <w:rsid w:val="2D046BC5"/>
    <w:rsid w:val="3051E9ED"/>
    <w:rsid w:val="3491918F"/>
    <w:rsid w:val="3641ABC7"/>
    <w:rsid w:val="3E2F8C4C"/>
    <w:rsid w:val="3FAA22E3"/>
    <w:rsid w:val="451E4650"/>
    <w:rsid w:val="456F2C33"/>
    <w:rsid w:val="46826F33"/>
    <w:rsid w:val="4937DCCC"/>
    <w:rsid w:val="4B94D312"/>
    <w:rsid w:val="4E6C4009"/>
    <w:rsid w:val="51FB6976"/>
    <w:rsid w:val="53B5CEDC"/>
    <w:rsid w:val="541E5C04"/>
    <w:rsid w:val="57054DE8"/>
    <w:rsid w:val="573A85E9"/>
    <w:rsid w:val="57FA5AEE"/>
    <w:rsid w:val="5DCED7D1"/>
    <w:rsid w:val="5DDBE4D1"/>
    <w:rsid w:val="6380C3E2"/>
    <w:rsid w:val="66B40A74"/>
    <w:rsid w:val="692B6948"/>
    <w:rsid w:val="6F6E8F1E"/>
    <w:rsid w:val="708A60A7"/>
    <w:rsid w:val="72DA0EA7"/>
    <w:rsid w:val="75895F23"/>
    <w:rsid w:val="75FF1173"/>
    <w:rsid w:val="772DC51C"/>
    <w:rsid w:val="78FD4D5D"/>
    <w:rsid w:val="7D70A416"/>
    <w:rsid w:val="7DF59536"/>
    <w:rsid w:val="7F8B74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A8EB1"/>
  <w15:docId w15:val="{5C348715-F7E8-4E47-B440-26408E3E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39"/>
      <w:outlineLvl w:val="0"/>
    </w:pPr>
    <w:rPr>
      <w:b/>
      <w:bCs/>
    </w:rPr>
  </w:style>
  <w:style w:type="paragraph" w:styleId="Heading2">
    <w:name w:val="heading 2"/>
    <w:basedOn w:val="Normal"/>
    <w:next w:val="Normal"/>
    <w:link w:val="Heading2Char"/>
    <w:uiPriority w:val="9"/>
    <w:semiHidden/>
    <w:unhideWhenUsed/>
    <w:qFormat/>
    <w:rsid w:val="003116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77D5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line="268" w:lineRule="exact"/>
      <w:ind w:left="95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06909"/>
    <w:rPr>
      <w:rFonts w:ascii="Tahoma" w:hAnsi="Tahoma" w:cs="Tahoma"/>
      <w:sz w:val="16"/>
      <w:szCs w:val="16"/>
    </w:rPr>
  </w:style>
  <w:style w:type="character" w:customStyle="1" w:styleId="BalloonTextChar">
    <w:name w:val="Balloon Text Char"/>
    <w:basedOn w:val="DefaultParagraphFont"/>
    <w:link w:val="BalloonText"/>
    <w:uiPriority w:val="99"/>
    <w:semiHidden/>
    <w:rsid w:val="00006909"/>
    <w:rPr>
      <w:rFonts w:ascii="Tahoma" w:eastAsia="Arial" w:hAnsi="Tahoma" w:cs="Tahoma"/>
      <w:sz w:val="16"/>
      <w:szCs w:val="16"/>
    </w:rPr>
  </w:style>
  <w:style w:type="paragraph" w:styleId="Header">
    <w:name w:val="header"/>
    <w:basedOn w:val="Normal"/>
    <w:link w:val="HeaderChar"/>
    <w:uiPriority w:val="99"/>
    <w:unhideWhenUsed/>
    <w:rsid w:val="006D60EF"/>
    <w:pPr>
      <w:tabs>
        <w:tab w:val="center" w:pos="4513"/>
        <w:tab w:val="right" w:pos="9026"/>
      </w:tabs>
    </w:pPr>
  </w:style>
  <w:style w:type="character" w:customStyle="1" w:styleId="HeaderChar">
    <w:name w:val="Header Char"/>
    <w:basedOn w:val="DefaultParagraphFont"/>
    <w:link w:val="Header"/>
    <w:uiPriority w:val="99"/>
    <w:rsid w:val="006D60EF"/>
    <w:rPr>
      <w:rFonts w:ascii="Arial" w:eastAsia="Arial" w:hAnsi="Arial" w:cs="Arial"/>
    </w:rPr>
  </w:style>
  <w:style w:type="paragraph" w:styleId="Footer">
    <w:name w:val="footer"/>
    <w:basedOn w:val="Normal"/>
    <w:link w:val="FooterChar"/>
    <w:uiPriority w:val="99"/>
    <w:unhideWhenUsed/>
    <w:rsid w:val="006D60EF"/>
    <w:pPr>
      <w:tabs>
        <w:tab w:val="center" w:pos="4513"/>
        <w:tab w:val="right" w:pos="9026"/>
      </w:tabs>
    </w:pPr>
  </w:style>
  <w:style w:type="character" w:customStyle="1" w:styleId="FooterChar">
    <w:name w:val="Footer Char"/>
    <w:basedOn w:val="DefaultParagraphFont"/>
    <w:link w:val="Footer"/>
    <w:uiPriority w:val="99"/>
    <w:rsid w:val="006D60EF"/>
    <w:rPr>
      <w:rFonts w:ascii="Arial" w:eastAsia="Arial" w:hAnsi="Arial" w:cs="Arial"/>
    </w:rPr>
  </w:style>
  <w:style w:type="paragraph" w:styleId="NoSpacing">
    <w:name w:val="No Spacing"/>
    <w:uiPriority w:val="1"/>
    <w:qFormat/>
    <w:rsid w:val="006D60EF"/>
    <w:rPr>
      <w:rFonts w:ascii="Arial" w:eastAsia="Arial" w:hAnsi="Arial" w:cs="Arial"/>
    </w:rPr>
  </w:style>
  <w:style w:type="character" w:styleId="Hyperlink">
    <w:name w:val="Hyperlink"/>
    <w:uiPriority w:val="99"/>
    <w:unhideWhenUsed/>
    <w:qFormat/>
    <w:rsid w:val="008745ED"/>
    <w:rPr>
      <w:color w:val="0072CC"/>
      <w:u w:val="single"/>
    </w:rPr>
  </w:style>
  <w:style w:type="paragraph" w:customStyle="1" w:styleId="1bodycopy10pt">
    <w:name w:val="1 body copy 10pt"/>
    <w:basedOn w:val="Normal"/>
    <w:link w:val="1bodycopy10ptChar"/>
    <w:qFormat/>
    <w:rsid w:val="008745ED"/>
    <w:pPr>
      <w:widowControl/>
      <w:autoSpaceDE/>
      <w:autoSpaceDN/>
      <w:spacing w:after="120"/>
    </w:pPr>
    <w:rPr>
      <w:rFonts w:eastAsia="MS Mincho" w:cs="Times New Roman"/>
      <w:sz w:val="20"/>
      <w:szCs w:val="24"/>
    </w:rPr>
  </w:style>
  <w:style w:type="paragraph" w:customStyle="1" w:styleId="4Bulletedcopyblue">
    <w:name w:val="4 Bulleted copy blue"/>
    <w:basedOn w:val="Normal"/>
    <w:qFormat/>
    <w:rsid w:val="008745ED"/>
    <w:pPr>
      <w:widowControl/>
      <w:autoSpaceDE/>
      <w:autoSpaceDN/>
      <w:spacing w:after="120"/>
    </w:pPr>
    <w:rPr>
      <w:rFonts w:eastAsia="MS Mincho"/>
      <w:sz w:val="20"/>
      <w:szCs w:val="20"/>
    </w:rPr>
  </w:style>
  <w:style w:type="character" w:customStyle="1" w:styleId="1bodycopy10ptChar">
    <w:name w:val="1 body copy 10pt Char"/>
    <w:link w:val="1bodycopy10pt"/>
    <w:rsid w:val="008745ED"/>
    <w:rPr>
      <w:rFonts w:ascii="Arial" w:eastAsia="MS Mincho" w:hAnsi="Arial" w:cs="Times New Roman"/>
      <w:sz w:val="20"/>
      <w:szCs w:val="24"/>
    </w:rPr>
  </w:style>
  <w:style w:type="paragraph" w:customStyle="1" w:styleId="6Abstract">
    <w:name w:val="6 Abstract"/>
    <w:qFormat/>
    <w:rsid w:val="008745ED"/>
    <w:pPr>
      <w:widowControl/>
      <w:autoSpaceDE/>
      <w:autoSpaceDN/>
      <w:spacing w:after="240" w:line="259" w:lineRule="auto"/>
    </w:pPr>
    <w:rPr>
      <w:rFonts w:ascii="Arial" w:eastAsia="MS Mincho" w:hAnsi="Arial" w:cs="Times New Roman"/>
      <w:sz w:val="28"/>
      <w:szCs w:val="28"/>
    </w:rPr>
  </w:style>
  <w:style w:type="paragraph" w:customStyle="1" w:styleId="1bodycopy11pt">
    <w:name w:val="1 body copy 11pt"/>
    <w:autoRedefine/>
    <w:rsid w:val="008745ED"/>
    <w:pPr>
      <w:widowControl/>
      <w:autoSpaceDE/>
      <w:autoSpaceDN/>
      <w:spacing w:after="120"/>
      <w:ind w:right="850"/>
    </w:pPr>
    <w:rPr>
      <w:rFonts w:ascii="Arial" w:eastAsia="MS Mincho" w:hAnsi="Arial" w:cs="Arial"/>
      <w:szCs w:val="24"/>
    </w:rPr>
  </w:style>
  <w:style w:type="paragraph" w:styleId="TOC1">
    <w:name w:val="toc 1"/>
    <w:basedOn w:val="Normal"/>
    <w:next w:val="Normal"/>
    <w:autoRedefine/>
    <w:uiPriority w:val="39"/>
    <w:unhideWhenUsed/>
    <w:rsid w:val="008745ED"/>
    <w:pPr>
      <w:widowControl/>
      <w:autoSpaceDE/>
      <w:autoSpaceDN/>
      <w:spacing w:after="100"/>
    </w:pPr>
    <w:rPr>
      <w:rFonts w:eastAsia="MS Mincho" w:cs="Times New Roman"/>
      <w:sz w:val="20"/>
      <w:szCs w:val="24"/>
    </w:rPr>
  </w:style>
  <w:style w:type="paragraph" w:customStyle="1" w:styleId="3Policytitle">
    <w:name w:val="3 Policy title"/>
    <w:basedOn w:val="Normal"/>
    <w:qFormat/>
    <w:rsid w:val="008745ED"/>
    <w:pPr>
      <w:widowControl/>
      <w:autoSpaceDE/>
      <w:autoSpaceDN/>
      <w:spacing w:after="120"/>
    </w:pPr>
    <w:rPr>
      <w:rFonts w:eastAsia="MS Mincho" w:cs="Times New Roman"/>
      <w:b/>
      <w:sz w:val="72"/>
      <w:szCs w:val="24"/>
    </w:rPr>
  </w:style>
  <w:style w:type="paragraph" w:customStyle="1" w:styleId="Subhead2">
    <w:name w:val="Subhead 2"/>
    <w:basedOn w:val="1bodycopy10pt"/>
    <w:next w:val="1bodycopy10pt"/>
    <w:link w:val="Subhead2Char"/>
    <w:qFormat/>
    <w:rsid w:val="008745ED"/>
    <w:pPr>
      <w:spacing w:before="240"/>
    </w:pPr>
    <w:rPr>
      <w:b/>
      <w:color w:val="12263F"/>
      <w:sz w:val="24"/>
    </w:rPr>
  </w:style>
  <w:style w:type="character" w:customStyle="1" w:styleId="Subhead2Char">
    <w:name w:val="Subhead 2 Char"/>
    <w:link w:val="Subhead2"/>
    <w:rsid w:val="008745ED"/>
    <w:rPr>
      <w:rFonts w:ascii="Arial" w:eastAsia="MS Mincho" w:hAnsi="Arial" w:cs="Times New Roman"/>
      <w:b/>
      <w:color w:val="12263F"/>
      <w:sz w:val="24"/>
      <w:szCs w:val="24"/>
    </w:rPr>
  </w:style>
  <w:style w:type="paragraph" w:customStyle="1" w:styleId="ColorfulList-Accent11">
    <w:name w:val="Colorful List - Accent 11"/>
    <w:basedOn w:val="Normal"/>
    <w:autoRedefine/>
    <w:uiPriority w:val="34"/>
    <w:rsid w:val="00F4170E"/>
    <w:pPr>
      <w:widowControl/>
      <w:autoSpaceDE/>
      <w:autoSpaceDN/>
      <w:spacing w:before="120" w:after="120"/>
      <w:ind w:left="567" w:hanging="283"/>
    </w:pPr>
    <w:rPr>
      <w:rFonts w:eastAsia="Times New Roman" w:cs="Times New Roman"/>
      <w:sz w:val="20"/>
      <w:szCs w:val="20"/>
      <w:lang w:val="en-GB"/>
    </w:rPr>
  </w:style>
  <w:style w:type="character" w:customStyle="1" w:styleId="Heading2Char">
    <w:name w:val="Heading 2 Char"/>
    <w:basedOn w:val="DefaultParagraphFont"/>
    <w:link w:val="Heading2"/>
    <w:uiPriority w:val="9"/>
    <w:semiHidden/>
    <w:rsid w:val="003116F3"/>
    <w:rPr>
      <w:rFonts w:asciiTheme="majorHAnsi" w:eastAsiaTheme="majorEastAsia" w:hAnsiTheme="majorHAnsi" w:cstheme="majorBidi"/>
      <w:color w:val="365F91" w:themeColor="accent1" w:themeShade="BF"/>
      <w:sz w:val="26"/>
      <w:szCs w:val="26"/>
    </w:rPr>
  </w:style>
  <w:style w:type="table" w:styleId="GridTable5Dark-Accent6">
    <w:name w:val="Grid Table 5 Dark Accent 6"/>
    <w:basedOn w:val="TableNormal"/>
    <w:uiPriority w:val="50"/>
    <w:rsid w:val="00D073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4-Accent4">
    <w:name w:val="Grid Table 4 Accent 4"/>
    <w:basedOn w:val="TableNormal"/>
    <w:uiPriority w:val="49"/>
    <w:rsid w:val="00D073D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3">
    <w:name w:val="Grid Table 4 Accent 3"/>
    <w:basedOn w:val="TableNormal"/>
    <w:uiPriority w:val="49"/>
    <w:rsid w:val="00D073D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6">
    <w:name w:val="Grid Table 4 Accent 6"/>
    <w:basedOn w:val="TableNormal"/>
    <w:uiPriority w:val="49"/>
    <w:rsid w:val="00E05AD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Grid">
    <w:name w:val="Table Grid"/>
    <w:basedOn w:val="TableNormal"/>
    <w:uiPriority w:val="39"/>
    <w:rsid w:val="00E05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E05AD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CommentReference">
    <w:name w:val="annotation reference"/>
    <w:basedOn w:val="DefaultParagraphFont"/>
    <w:uiPriority w:val="99"/>
    <w:semiHidden/>
    <w:unhideWhenUsed/>
    <w:rsid w:val="003218D1"/>
    <w:rPr>
      <w:sz w:val="16"/>
      <w:szCs w:val="16"/>
    </w:rPr>
  </w:style>
  <w:style w:type="paragraph" w:styleId="CommentText">
    <w:name w:val="annotation text"/>
    <w:basedOn w:val="Normal"/>
    <w:link w:val="CommentTextChar"/>
    <w:uiPriority w:val="99"/>
    <w:semiHidden/>
    <w:unhideWhenUsed/>
    <w:rsid w:val="003218D1"/>
    <w:rPr>
      <w:sz w:val="20"/>
      <w:szCs w:val="20"/>
    </w:rPr>
  </w:style>
  <w:style w:type="character" w:customStyle="1" w:styleId="CommentTextChar">
    <w:name w:val="Comment Text Char"/>
    <w:basedOn w:val="DefaultParagraphFont"/>
    <w:link w:val="CommentText"/>
    <w:uiPriority w:val="99"/>
    <w:semiHidden/>
    <w:rsid w:val="003218D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218D1"/>
    <w:rPr>
      <w:b/>
      <w:bCs/>
    </w:rPr>
  </w:style>
  <w:style w:type="character" w:customStyle="1" w:styleId="CommentSubjectChar">
    <w:name w:val="Comment Subject Char"/>
    <w:basedOn w:val="CommentTextChar"/>
    <w:link w:val="CommentSubject"/>
    <w:uiPriority w:val="99"/>
    <w:semiHidden/>
    <w:rsid w:val="003218D1"/>
    <w:rPr>
      <w:rFonts w:ascii="Arial" w:eastAsia="Arial" w:hAnsi="Arial" w:cs="Arial"/>
      <w:b/>
      <w:bCs/>
      <w:sz w:val="20"/>
      <w:szCs w:val="20"/>
    </w:rPr>
  </w:style>
  <w:style w:type="paragraph" w:customStyle="1" w:styleId="xmsonormal">
    <w:name w:val="x_msonormal"/>
    <w:basedOn w:val="Normal"/>
    <w:rsid w:val="00A9585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94354B"/>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050773"/>
    <w:rPr>
      <w:b/>
      <w:bCs/>
    </w:rPr>
  </w:style>
  <w:style w:type="character" w:customStyle="1" w:styleId="Heading3Char">
    <w:name w:val="Heading 3 Char"/>
    <w:basedOn w:val="DefaultParagraphFont"/>
    <w:link w:val="Heading3"/>
    <w:uiPriority w:val="9"/>
    <w:semiHidden/>
    <w:rsid w:val="00077D54"/>
    <w:rPr>
      <w:rFonts w:asciiTheme="majorHAnsi" w:eastAsiaTheme="majorEastAsia" w:hAnsiTheme="majorHAnsi" w:cstheme="majorBidi"/>
      <w:color w:val="243F60" w:themeColor="accent1" w:themeShade="7F"/>
      <w:sz w:val="24"/>
      <w:szCs w:val="24"/>
    </w:rPr>
  </w:style>
  <w:style w:type="character" w:customStyle="1" w:styleId="legds">
    <w:name w:val="legds"/>
    <w:basedOn w:val="DefaultParagraphFont"/>
    <w:rsid w:val="00077D54"/>
  </w:style>
  <w:style w:type="paragraph" w:customStyle="1" w:styleId="legclearfix">
    <w:name w:val="legclearfix"/>
    <w:basedOn w:val="Normal"/>
    <w:rsid w:val="00077D5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legchangedelimiter">
    <w:name w:val="legchangedelimiter"/>
    <w:basedOn w:val="DefaultParagraphFont"/>
    <w:rsid w:val="00077D54"/>
  </w:style>
  <w:style w:type="character" w:customStyle="1" w:styleId="legsubstitution">
    <w:name w:val="legsubstitution"/>
    <w:basedOn w:val="DefaultParagraphFont"/>
    <w:rsid w:val="00077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782383">
      <w:bodyDiv w:val="1"/>
      <w:marLeft w:val="0"/>
      <w:marRight w:val="0"/>
      <w:marTop w:val="0"/>
      <w:marBottom w:val="0"/>
      <w:divBdr>
        <w:top w:val="none" w:sz="0" w:space="0" w:color="auto"/>
        <w:left w:val="none" w:sz="0" w:space="0" w:color="auto"/>
        <w:bottom w:val="none" w:sz="0" w:space="0" w:color="auto"/>
        <w:right w:val="none" w:sz="0" w:space="0" w:color="auto"/>
      </w:divBdr>
    </w:div>
    <w:div w:id="702245477">
      <w:bodyDiv w:val="1"/>
      <w:marLeft w:val="0"/>
      <w:marRight w:val="0"/>
      <w:marTop w:val="0"/>
      <w:marBottom w:val="0"/>
      <w:divBdr>
        <w:top w:val="none" w:sz="0" w:space="0" w:color="auto"/>
        <w:left w:val="none" w:sz="0" w:space="0" w:color="auto"/>
        <w:bottom w:val="none" w:sz="0" w:space="0" w:color="auto"/>
        <w:right w:val="none" w:sz="0" w:space="0" w:color="auto"/>
      </w:divBdr>
    </w:div>
    <w:div w:id="739909015">
      <w:bodyDiv w:val="1"/>
      <w:marLeft w:val="0"/>
      <w:marRight w:val="0"/>
      <w:marTop w:val="0"/>
      <w:marBottom w:val="0"/>
      <w:divBdr>
        <w:top w:val="none" w:sz="0" w:space="0" w:color="auto"/>
        <w:left w:val="none" w:sz="0" w:space="0" w:color="auto"/>
        <w:bottom w:val="none" w:sz="0" w:space="0" w:color="auto"/>
        <w:right w:val="none" w:sz="0" w:space="0" w:color="auto"/>
      </w:divBdr>
    </w:div>
    <w:div w:id="840588107">
      <w:bodyDiv w:val="1"/>
      <w:marLeft w:val="0"/>
      <w:marRight w:val="0"/>
      <w:marTop w:val="0"/>
      <w:marBottom w:val="0"/>
      <w:divBdr>
        <w:top w:val="none" w:sz="0" w:space="0" w:color="auto"/>
        <w:left w:val="none" w:sz="0" w:space="0" w:color="auto"/>
        <w:bottom w:val="none" w:sz="0" w:space="0" w:color="auto"/>
        <w:right w:val="none" w:sz="0" w:space="0" w:color="auto"/>
      </w:divBdr>
    </w:div>
    <w:div w:id="1131553298">
      <w:bodyDiv w:val="1"/>
      <w:marLeft w:val="0"/>
      <w:marRight w:val="0"/>
      <w:marTop w:val="0"/>
      <w:marBottom w:val="0"/>
      <w:divBdr>
        <w:top w:val="none" w:sz="0" w:space="0" w:color="auto"/>
        <w:left w:val="none" w:sz="0" w:space="0" w:color="auto"/>
        <w:bottom w:val="none" w:sz="0" w:space="0" w:color="auto"/>
        <w:right w:val="none" w:sz="0" w:space="0" w:color="auto"/>
      </w:divBdr>
    </w:div>
    <w:div w:id="1350062648">
      <w:bodyDiv w:val="1"/>
      <w:marLeft w:val="0"/>
      <w:marRight w:val="0"/>
      <w:marTop w:val="0"/>
      <w:marBottom w:val="0"/>
      <w:divBdr>
        <w:top w:val="none" w:sz="0" w:space="0" w:color="auto"/>
        <w:left w:val="none" w:sz="0" w:space="0" w:color="auto"/>
        <w:bottom w:val="none" w:sz="0" w:space="0" w:color="auto"/>
        <w:right w:val="none" w:sz="0" w:space="0" w:color="auto"/>
      </w:divBdr>
    </w:div>
    <w:div w:id="1772773167">
      <w:bodyDiv w:val="1"/>
      <w:marLeft w:val="0"/>
      <w:marRight w:val="0"/>
      <w:marTop w:val="0"/>
      <w:marBottom w:val="0"/>
      <w:divBdr>
        <w:top w:val="none" w:sz="0" w:space="0" w:color="auto"/>
        <w:left w:val="none" w:sz="0" w:space="0" w:color="auto"/>
        <w:bottom w:val="none" w:sz="0" w:space="0" w:color="auto"/>
        <w:right w:val="none" w:sz="0" w:space="0" w:color="auto"/>
      </w:divBdr>
    </w:div>
    <w:div w:id="1935090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469c6f-c13f-4f7e-a574-872364f840a7">
      <Terms xmlns="http://schemas.microsoft.com/office/infopath/2007/PartnerControls"/>
    </lcf76f155ced4ddcb4097134ff3c332f>
    <TaxCatchAll xmlns="c82a2bb0-abcd-42e9-a025-7dfb7b996e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0F76B1F4A04E428C9598EC5F5BFFCF" ma:contentTypeVersion="17" ma:contentTypeDescription="Create a new document." ma:contentTypeScope="" ma:versionID="5b83ab34ad3264703a2265403fc5dd73">
  <xsd:schema xmlns:xsd="http://www.w3.org/2001/XMLSchema" xmlns:xs="http://www.w3.org/2001/XMLSchema" xmlns:p="http://schemas.microsoft.com/office/2006/metadata/properties" xmlns:ns2="dd469c6f-c13f-4f7e-a574-872364f840a7" xmlns:ns3="c82a2bb0-abcd-42e9-a025-7dfb7b996e9f" targetNamespace="http://schemas.microsoft.com/office/2006/metadata/properties" ma:root="true" ma:fieldsID="9f3429a1e5c1319802b7bb368b24a755" ns2:_="" ns3:_="">
    <xsd:import namespace="dd469c6f-c13f-4f7e-a574-872364f840a7"/>
    <xsd:import namespace="c82a2bb0-abcd-42e9-a025-7dfb7b996e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69c6f-c13f-4f7e-a574-872364f84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6d6860-d01e-4c43-9962-b51fa0336c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2a2bb0-abcd-42e9-a025-7dfb7b996e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23d7a5-b75b-42f4-9e14-ad43c93d4e5e}" ma:internalName="TaxCatchAll" ma:showField="CatchAllData" ma:web="c82a2bb0-abcd-42e9-a025-7dfb7b996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AD655E-87F6-4D10-AC82-915AEA3F2155}">
  <ds:schemaRefs>
    <ds:schemaRef ds:uri="http://schemas.microsoft.com/office/2006/metadata/properties"/>
    <ds:schemaRef ds:uri="http://schemas.microsoft.com/office/infopath/2007/PartnerControls"/>
    <ds:schemaRef ds:uri="eadb48cb-f51f-403e-8223-db736125ac5a"/>
    <ds:schemaRef ds:uri="39721149-98d8-4c3f-9255-62048169d027"/>
  </ds:schemaRefs>
</ds:datastoreItem>
</file>

<file path=customXml/itemProps2.xml><?xml version="1.0" encoding="utf-8"?>
<ds:datastoreItem xmlns:ds="http://schemas.openxmlformats.org/officeDocument/2006/customXml" ds:itemID="{01352636-B0A3-4D39-BCB4-06B3F9052914}"/>
</file>

<file path=customXml/itemProps3.xml><?xml version="1.0" encoding="utf-8"?>
<ds:datastoreItem xmlns:ds="http://schemas.openxmlformats.org/officeDocument/2006/customXml" ds:itemID="{B0A648C3-9E71-4A67-B660-685E642D4FE5}">
  <ds:schemaRefs>
    <ds:schemaRef ds:uri="http://schemas.openxmlformats.org/officeDocument/2006/bibliography"/>
  </ds:schemaRefs>
</ds:datastoreItem>
</file>

<file path=customXml/itemProps4.xml><?xml version="1.0" encoding="utf-8"?>
<ds:datastoreItem xmlns:ds="http://schemas.openxmlformats.org/officeDocument/2006/customXml" ds:itemID="{80D27B8B-580B-4EF1-A526-0D62FAB284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1622</Words>
  <Characters>9252</Characters>
  <Application>Microsoft Office Word</Application>
  <DocSecurity>0</DocSecurity>
  <Lines>77</Lines>
  <Paragraphs>21</Paragraphs>
  <ScaleCrop>false</ScaleCrop>
  <Company>Liverpool Diocese</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Stott</dc:creator>
  <cp:keywords>()</cp:keywords>
  <cp:lastModifiedBy>Hannah Jones</cp:lastModifiedBy>
  <cp:revision>6</cp:revision>
  <cp:lastPrinted>2021-11-01T16:20:00Z</cp:lastPrinted>
  <dcterms:created xsi:type="dcterms:W3CDTF">2022-02-04T14:12:00Z</dcterms:created>
  <dcterms:modified xsi:type="dcterms:W3CDTF">2023-04-04T14:37:00Z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2017-08-02T00:00:00Z</vt:filetime>
  </property>
  <property fmtid="{D5CDD505-2E9C-101B-9397-08002B2CF9AE}" pid="3" name="Creator">
    <vt:lpwstr>PDFCreator Version 1.7.2</vt:lpwstr>
  </property>
  <property fmtid="{D5CDD505-2E9C-101B-9397-08002B2CF9AE}" pid="4" name="LastSaved">
    <vt:filetime>2019-01-09T00:00:00Z</vt:filetime>
  </property>
  <property fmtid="{D5CDD505-2E9C-101B-9397-08002B2CF9AE}" pid="5" name="ContentTypeId">
    <vt:lpwstr>0x010100800F76B1F4A04E428C9598EC5F5BFFCF</vt:lpwstr>
  </property>
  <property fmtid="{D5CDD505-2E9C-101B-9397-08002B2CF9AE}" pid="6" name="MediaServiceImageTags">
    <vt:lpwstr/>
  </property>
</Properties>
</file>